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9D0C0" w:themeColor="text2" w:themeTint="33"/>
  <w:body>
    <w:p w:rsidR="00A12F1C" w:rsidRPr="00A12F1C" w:rsidRDefault="00A12F1C" w:rsidP="00A12F1C">
      <w:pPr>
        <w:pStyle w:val="ac"/>
        <w:rPr>
          <w:sz w:val="2"/>
        </w:rPr>
      </w:pPr>
    </w:p>
    <w:p w:rsidR="00D42BA1" w:rsidRPr="00BD402F" w:rsidRDefault="00867DEA" w:rsidP="00867DEA">
      <w:pPr>
        <w:jc w:val="center"/>
        <w:rPr>
          <w:rFonts w:ascii="華康特粗楷體(P)" w:eastAsia="華康特粗楷體(P)" w:hAnsi="標楷體"/>
          <w:b/>
          <w:color w:val="002060"/>
          <w:sz w:val="96"/>
          <w:szCs w:val="40"/>
        </w:rPr>
      </w:pPr>
      <w:r w:rsidRPr="00BD402F">
        <w:rPr>
          <w:rFonts w:ascii="華康特粗楷體(P)" w:eastAsia="華康特粗楷體(P)" w:hAnsi="標楷體" w:hint="eastAsia"/>
          <w:b/>
          <w:color w:val="002060"/>
          <w:sz w:val="96"/>
          <w:szCs w:val="40"/>
        </w:rPr>
        <w:t>安心文宣</w:t>
      </w:r>
    </w:p>
    <w:p w:rsidR="00BE67D0" w:rsidRDefault="00E519F3" w:rsidP="000364CC">
      <w:pPr>
        <w:spacing w:before="240" w:after="240" w:line="276" w:lineRule="auto"/>
        <w:ind w:firstLineChars="200" w:firstLine="480"/>
        <w:rPr>
          <w:rFonts w:ascii="華康特粗楷體(P)" w:eastAsia="華康特粗楷體(P)" w:hAnsi="標楷體"/>
        </w:rPr>
      </w:pPr>
      <w:r w:rsidRPr="0023549D">
        <w:rPr>
          <w:rFonts w:ascii="華康特粗楷體(P)" w:eastAsia="華康特粗楷體(P)" w:hAnsi="標楷體" w:hint="eastAsia"/>
        </w:rPr>
        <w:t>近日</w:t>
      </w:r>
      <w:r w:rsidR="0046612E" w:rsidRPr="0023549D">
        <w:rPr>
          <w:rFonts w:ascii="華康特粗楷體(P)" w:eastAsia="華康特粗楷體(P)" w:hAnsi="標楷體" w:hint="eastAsia"/>
        </w:rPr>
        <w:t>台鐵408太魯閣號出軌意外釀成多人死傷</w:t>
      </w:r>
      <w:r w:rsidRPr="0023549D">
        <w:rPr>
          <w:rFonts w:ascii="華康特粗楷體(P)" w:eastAsia="華康特粗楷體(P)" w:hAnsi="標楷體" w:hint="eastAsia"/>
        </w:rPr>
        <w:t>，</w:t>
      </w:r>
      <w:r w:rsidR="00BE67D0">
        <w:rPr>
          <w:rFonts w:ascii="華康特粗楷體(P)" w:eastAsia="華康特粗楷體(P)" w:hAnsi="標楷體" w:hint="eastAsia"/>
        </w:rPr>
        <w:t>不論是從新聞中看見</w:t>
      </w:r>
      <w:r w:rsidR="00BE67D0" w:rsidRPr="0023549D">
        <w:rPr>
          <w:rFonts w:ascii="華康特粗楷體(P)" w:eastAsia="華康特粗楷體(P)" w:hAnsi="標楷體" w:hint="eastAsia"/>
        </w:rPr>
        <w:t>怵目驚心的畫面</w:t>
      </w:r>
      <w:r w:rsidR="00BE67D0">
        <w:rPr>
          <w:rFonts w:ascii="華康特粗楷體(P)" w:eastAsia="華康特粗楷體(P)" w:hAnsi="標楷體" w:hint="eastAsia"/>
        </w:rPr>
        <w:t>或經歷</w:t>
      </w:r>
      <w:r w:rsidR="0046612E" w:rsidRPr="0023549D">
        <w:rPr>
          <w:rFonts w:ascii="華康特粗楷體(P)" w:eastAsia="華康特粗楷體(P)" w:hAnsi="標楷體" w:hint="eastAsia"/>
        </w:rPr>
        <w:t>該</w:t>
      </w:r>
      <w:r w:rsidR="006C43EA" w:rsidRPr="0023549D">
        <w:rPr>
          <w:rFonts w:ascii="華康特粗楷體(P)" w:eastAsia="華康特粗楷體(P)" w:hAnsi="標楷體" w:hint="eastAsia"/>
        </w:rPr>
        <w:t>事件</w:t>
      </w:r>
      <w:r w:rsidR="00BE67D0">
        <w:rPr>
          <w:rFonts w:ascii="華康特粗楷體(P)" w:eastAsia="華康特粗楷體(P)" w:hAnsi="標楷體" w:hint="eastAsia"/>
        </w:rPr>
        <w:t>，</w:t>
      </w:r>
      <w:r w:rsidR="006C43EA" w:rsidRPr="0023549D">
        <w:rPr>
          <w:rFonts w:ascii="華康特粗楷體(P)" w:eastAsia="華康特粗楷體(P)" w:hAnsi="標楷體" w:hint="eastAsia"/>
        </w:rPr>
        <w:t>不免讓我們心中感到擔憂與悲傷</w:t>
      </w:r>
      <w:r w:rsidR="00BE67D0">
        <w:rPr>
          <w:rFonts w:ascii="新細明體" w:hAnsi="新細明體" w:hint="eastAsia"/>
        </w:rPr>
        <w:t>。</w:t>
      </w:r>
    </w:p>
    <w:p w:rsidR="00E519F3" w:rsidRPr="0023549D" w:rsidRDefault="00BE67D0" w:rsidP="00BE67D0">
      <w:pPr>
        <w:spacing w:before="240" w:after="240" w:line="276" w:lineRule="auto"/>
        <w:rPr>
          <w:rFonts w:ascii="華康特粗楷體(P)" w:eastAsia="華康特粗楷體(P)" w:hAnsi="標楷體"/>
          <w:b/>
          <w:color w:val="A62705" w:themeColor="accent6" w:themeShade="80"/>
          <w:sz w:val="26"/>
          <w:szCs w:val="26"/>
          <w:u w:val="thick"/>
        </w:rPr>
      </w:pPr>
      <w:r w:rsidRPr="001F493F">
        <w:rPr>
          <w:rFonts w:ascii="華康特粗楷體(P)" w:eastAsia="華康特粗楷體(P)" w:hAnsi="標楷體" w:hint="eastAsia"/>
          <w:noProof/>
          <w:sz w:val="28"/>
        </w:rPr>
        <mc:AlternateContent>
          <mc:Choice Requires="wps">
            <w:drawing>
              <wp:anchor distT="0" distB="0" distL="114300" distR="114300" simplePos="0" relativeHeight="251659263" behindDoc="1" locked="0" layoutInCell="1" allowOverlap="1">
                <wp:simplePos x="0" y="0"/>
                <wp:positionH relativeFrom="margin">
                  <wp:posOffset>-21166</wp:posOffset>
                </wp:positionH>
                <wp:positionV relativeFrom="paragraph">
                  <wp:posOffset>490643</wp:posOffset>
                </wp:positionV>
                <wp:extent cx="5676900" cy="3076575"/>
                <wp:effectExtent l="0" t="0" r="0" b="9525"/>
                <wp:wrapNone/>
                <wp:docPr id="1" name="圓角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76900" cy="3076575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roundrect w14:anchorId="41FAE9B1" id="圓角矩形 1" o:spid="_x0000_s1026" style="position:absolute;margin-left:-1.65pt;margin-top:38.65pt;width:447pt;height:242.25pt;z-index:-251657217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" fillcolor="#fce9d0 [660]" stroked="f" strokeweight="1pt">
                <w10:wrap anchorx="margin"/>
              </v:roundrect>
            </w:pict>
          </mc:Fallback>
        </mc:AlternateContent>
      </w:r>
      <w:r w:rsidRPr="001F493F">
        <w:rPr>
          <w:rFonts w:ascii="華康特粗楷體(P)" w:eastAsia="華康特粗楷體(P)" w:hAnsi="標楷體" w:hint="eastAsia"/>
          <w:b/>
          <w:color w:val="A62705" w:themeColor="accent6" w:themeShade="80"/>
          <w:sz w:val="32"/>
          <w:szCs w:val="26"/>
          <w:u w:val="thick"/>
        </w:rPr>
        <w:t>我們有可能</w:t>
      </w:r>
      <w:r w:rsidR="002B14F0" w:rsidRPr="001F493F">
        <w:rPr>
          <w:rFonts w:ascii="華康特粗楷體(P)" w:eastAsia="華康特粗楷體(P)" w:hAnsi="標楷體" w:hint="eastAsia"/>
          <w:b/>
          <w:color w:val="A62705" w:themeColor="accent6" w:themeShade="80"/>
          <w:sz w:val="32"/>
          <w:szCs w:val="26"/>
          <w:u w:val="thick"/>
        </w:rPr>
        <w:t>會出現以下</w:t>
      </w:r>
      <w:bookmarkStart w:id="0" w:name="_GoBack"/>
      <w:bookmarkEnd w:id="0"/>
      <w:r w:rsidR="002B14F0" w:rsidRPr="001F493F">
        <w:rPr>
          <w:rFonts w:ascii="華康特粗楷體(P)" w:eastAsia="華康特粗楷體(P)" w:hAnsi="標楷體" w:hint="eastAsia"/>
          <w:b/>
          <w:color w:val="A62705" w:themeColor="accent6" w:themeShade="80"/>
          <w:sz w:val="32"/>
          <w:szCs w:val="26"/>
          <w:u w:val="thick"/>
        </w:rPr>
        <w:t>的身心</w:t>
      </w:r>
      <w:r w:rsidR="00982889">
        <w:rPr>
          <w:rFonts w:ascii="華康特粗楷體(P)" w:eastAsia="華康特粗楷體(P)" w:hAnsi="標楷體" w:hint="eastAsia"/>
          <w:b/>
          <w:color w:val="A62705" w:themeColor="accent6" w:themeShade="80"/>
          <w:sz w:val="32"/>
          <w:szCs w:val="26"/>
          <w:u w:val="thick"/>
        </w:rPr>
        <w:t>壓力</w:t>
      </w:r>
      <w:r w:rsidR="00E519F3" w:rsidRPr="001F493F">
        <w:rPr>
          <w:rFonts w:ascii="華康特粗楷體(P)" w:eastAsia="華康特粗楷體(P)" w:hAnsi="標楷體" w:hint="eastAsia"/>
          <w:b/>
          <w:color w:val="A62705" w:themeColor="accent6" w:themeShade="80"/>
          <w:sz w:val="32"/>
          <w:szCs w:val="26"/>
          <w:u w:val="thick"/>
        </w:rPr>
        <w:t>反應：</w:t>
      </w:r>
    </w:p>
    <w:p w:rsidR="002B76A3" w:rsidRPr="0023549D" w:rsidRDefault="008A3A6B" w:rsidP="000364CC">
      <w:pPr>
        <w:pStyle w:val="a3"/>
        <w:numPr>
          <w:ilvl w:val="0"/>
          <w:numId w:val="2"/>
        </w:numPr>
        <w:spacing w:line="276" w:lineRule="auto"/>
        <w:ind w:leftChars="0"/>
        <w:rPr>
          <w:rFonts w:ascii="華康特粗楷體(P)" w:eastAsia="華康特粗楷體(P)" w:hAnsi="標楷體"/>
          <w:b/>
          <w:color w:val="002060"/>
        </w:rPr>
      </w:pPr>
      <w:r w:rsidRPr="0023549D">
        <w:rPr>
          <w:rFonts w:ascii="華康特粗楷體(P)" w:eastAsia="華康特粗楷體(P)" w:hAnsi="標楷體" w:hint="eastAsia"/>
          <w:b/>
          <w:color w:val="002060"/>
        </w:rPr>
        <w:t>搭乘交通工</w:t>
      </w:r>
      <w:r w:rsidR="00BE67D0" w:rsidRPr="0023549D">
        <w:rPr>
          <w:rFonts w:ascii="華康特粗楷體(P)" w:eastAsia="華康特粗楷體(P)" w:hAnsi="標楷體" w:hint="eastAsia"/>
          <w:b/>
          <w:color w:val="002060"/>
        </w:rPr>
        <w:t>具</w:t>
      </w:r>
      <w:r w:rsidR="007A1442" w:rsidRPr="0023549D">
        <w:rPr>
          <w:rFonts w:ascii="華康特粗楷體(P)" w:eastAsia="華康特粗楷體(P)" w:hAnsi="標楷體" w:hint="eastAsia"/>
          <w:b/>
          <w:color w:val="002060"/>
        </w:rPr>
        <w:t>或</w:t>
      </w:r>
      <w:r w:rsidRPr="0023549D">
        <w:rPr>
          <w:rFonts w:ascii="華康特粗楷體(P)" w:eastAsia="華康特粗楷體(P)" w:hAnsi="標楷體" w:hint="eastAsia"/>
          <w:b/>
          <w:color w:val="002060"/>
        </w:rPr>
        <w:t>類似情境</w:t>
      </w:r>
      <w:r w:rsidR="007417F6" w:rsidRPr="0023549D">
        <w:rPr>
          <w:rFonts w:ascii="華康特粗楷體(P)" w:eastAsia="華康特粗楷體(P)" w:hAnsi="標楷體" w:hint="eastAsia"/>
          <w:b/>
          <w:color w:val="002060"/>
        </w:rPr>
        <w:t>時</w:t>
      </w:r>
      <w:r w:rsidR="00EC06A5" w:rsidRPr="0023549D">
        <w:rPr>
          <w:rFonts w:ascii="華康特粗楷體(P)" w:eastAsia="華康特粗楷體(P)" w:hAnsi="標楷體" w:hint="eastAsia"/>
          <w:b/>
          <w:color w:val="002060"/>
          <w:u w:val="single"/>
        </w:rPr>
        <w:t>心有餘</w:t>
      </w:r>
      <w:r w:rsidR="00D4753D" w:rsidRPr="0023549D">
        <w:rPr>
          <w:rFonts w:ascii="華康特粗楷體(P)" w:eastAsia="華康特粗楷體(P)" w:hAnsi="標楷體" w:hint="eastAsia"/>
          <w:b/>
          <w:color w:val="002060"/>
          <w:u w:val="single"/>
        </w:rPr>
        <w:t>悸</w:t>
      </w:r>
      <w:r w:rsidR="002B14F0" w:rsidRPr="0023549D">
        <w:rPr>
          <w:rFonts w:ascii="華康特粗楷體(P)" w:eastAsia="華康特粗楷體(P)" w:hAnsi="標楷體" w:hint="eastAsia"/>
          <w:b/>
          <w:color w:val="002060"/>
        </w:rPr>
        <w:t>，擔心</w:t>
      </w:r>
      <w:r w:rsidR="007A1442" w:rsidRPr="0023549D">
        <w:rPr>
          <w:rFonts w:ascii="華康特粗楷體(P)" w:eastAsia="華康特粗楷體(P)" w:hAnsi="標楷體" w:hint="eastAsia"/>
          <w:b/>
          <w:color w:val="002060"/>
        </w:rPr>
        <w:t>再次發生。</w:t>
      </w:r>
    </w:p>
    <w:p w:rsidR="00A85A1C" w:rsidRPr="0023549D" w:rsidRDefault="0046612E" w:rsidP="000364CC">
      <w:pPr>
        <w:pStyle w:val="a3"/>
        <w:numPr>
          <w:ilvl w:val="0"/>
          <w:numId w:val="2"/>
        </w:numPr>
        <w:spacing w:line="276" w:lineRule="auto"/>
        <w:ind w:leftChars="0"/>
        <w:rPr>
          <w:rFonts w:ascii="華康特粗楷體(P)" w:eastAsia="華康特粗楷體(P)" w:hAnsi="標楷體"/>
          <w:b/>
          <w:color w:val="002060"/>
        </w:rPr>
      </w:pPr>
      <w:r w:rsidRPr="0023549D">
        <w:rPr>
          <w:rFonts w:ascii="華康特粗楷體(P)" w:eastAsia="華康特粗楷體(P)" w:hAnsi="標楷體" w:hint="eastAsia"/>
          <w:b/>
          <w:color w:val="002060"/>
        </w:rPr>
        <w:t>搭乘交通工具</w:t>
      </w:r>
      <w:r w:rsidR="00A85A1C" w:rsidRPr="0023549D">
        <w:rPr>
          <w:rFonts w:ascii="華康特粗楷體(P)" w:eastAsia="華康特粗楷體(P)" w:hAnsi="標楷體" w:hint="eastAsia"/>
          <w:b/>
          <w:color w:val="002060"/>
        </w:rPr>
        <w:t>時</w:t>
      </w:r>
      <w:r w:rsidR="002B14F0" w:rsidRPr="0023549D">
        <w:rPr>
          <w:rFonts w:ascii="華康特粗楷體(P)" w:eastAsia="華康特粗楷體(P)" w:hAnsi="標楷體" w:hint="eastAsia"/>
          <w:b/>
          <w:color w:val="002060"/>
        </w:rPr>
        <w:t>感到害怕、對</w:t>
      </w:r>
      <w:r w:rsidR="00A85A1C" w:rsidRPr="0023549D">
        <w:rPr>
          <w:rFonts w:ascii="華康特粗楷體(P)" w:eastAsia="華康特粗楷體(P)" w:hAnsi="標楷體" w:hint="eastAsia"/>
          <w:b/>
          <w:color w:val="002060"/>
        </w:rPr>
        <w:t>週遭人事物</w:t>
      </w:r>
      <w:r w:rsidR="00A85A1C" w:rsidRPr="0023549D">
        <w:rPr>
          <w:rFonts w:ascii="華康特粗楷體(P)" w:eastAsia="華康特粗楷體(P)" w:hAnsi="標楷體" w:hint="eastAsia"/>
          <w:b/>
          <w:color w:val="002060"/>
          <w:u w:val="single"/>
        </w:rPr>
        <w:t>非常警覺</w:t>
      </w:r>
      <w:r w:rsidR="002B14F0" w:rsidRPr="0023549D">
        <w:rPr>
          <w:rFonts w:ascii="華康特粗楷體(P)" w:eastAsia="華康特粗楷體(P)" w:hAnsi="標楷體" w:hint="eastAsia"/>
          <w:b/>
          <w:color w:val="002060"/>
        </w:rPr>
        <w:t>、難以自在放鬆</w:t>
      </w:r>
      <w:r w:rsidR="00A85A1C" w:rsidRPr="0023549D">
        <w:rPr>
          <w:rFonts w:ascii="華康特粗楷體(P)" w:eastAsia="華康特粗楷體(P)" w:hAnsi="標楷體" w:hint="eastAsia"/>
          <w:b/>
          <w:color w:val="002060"/>
        </w:rPr>
        <w:t>。</w:t>
      </w:r>
    </w:p>
    <w:p w:rsidR="00FF2301" w:rsidRPr="0023549D" w:rsidRDefault="007A1442" w:rsidP="000364CC">
      <w:pPr>
        <w:pStyle w:val="a3"/>
        <w:numPr>
          <w:ilvl w:val="0"/>
          <w:numId w:val="2"/>
        </w:numPr>
        <w:spacing w:line="276" w:lineRule="auto"/>
        <w:ind w:leftChars="0"/>
        <w:rPr>
          <w:rFonts w:ascii="華康特粗楷體(P)" w:eastAsia="華康特粗楷體(P)" w:hAnsi="標楷體"/>
          <w:b/>
          <w:color w:val="002060"/>
        </w:rPr>
      </w:pPr>
      <w:r w:rsidRPr="0023549D">
        <w:rPr>
          <w:rFonts w:ascii="華康特粗楷體(P)" w:eastAsia="華康特粗楷體(P)" w:hAnsi="標楷體" w:hint="eastAsia"/>
          <w:b/>
          <w:color w:val="002060"/>
        </w:rPr>
        <w:t>事件相關的畫面不斷地在</w:t>
      </w:r>
      <w:r w:rsidRPr="0023549D">
        <w:rPr>
          <w:rFonts w:ascii="華康特粗楷體(P)" w:eastAsia="華康特粗楷體(P)" w:hAnsi="標楷體" w:hint="eastAsia"/>
          <w:b/>
          <w:color w:val="002060"/>
          <w:u w:val="single"/>
        </w:rPr>
        <w:t>腦海中浮現</w:t>
      </w:r>
      <w:r w:rsidRPr="0023549D">
        <w:rPr>
          <w:rFonts w:ascii="華康特粗楷體(P)" w:eastAsia="華康特粗楷體(P)" w:hAnsi="標楷體" w:hint="eastAsia"/>
          <w:b/>
          <w:color w:val="002060"/>
        </w:rPr>
        <w:t>，揮之不去</w:t>
      </w:r>
      <w:r w:rsidR="00FF2301" w:rsidRPr="0023549D">
        <w:rPr>
          <w:rFonts w:ascii="華康特粗楷體(P)" w:eastAsia="華康特粗楷體(P)" w:hAnsi="標楷體" w:hint="eastAsia"/>
          <w:b/>
          <w:color w:val="002060"/>
        </w:rPr>
        <w:t>。</w:t>
      </w:r>
    </w:p>
    <w:p w:rsidR="007A1442" w:rsidRPr="0023549D" w:rsidRDefault="007A1442" w:rsidP="000364CC">
      <w:pPr>
        <w:pStyle w:val="a3"/>
        <w:numPr>
          <w:ilvl w:val="0"/>
          <w:numId w:val="2"/>
        </w:numPr>
        <w:spacing w:line="276" w:lineRule="auto"/>
        <w:ind w:leftChars="0"/>
        <w:rPr>
          <w:rFonts w:ascii="華康特粗楷體(P)" w:eastAsia="華康特粗楷體(P)" w:hAnsi="標楷體"/>
          <w:b/>
          <w:color w:val="002060"/>
        </w:rPr>
      </w:pPr>
      <w:r w:rsidRPr="0023549D">
        <w:rPr>
          <w:rFonts w:ascii="華康特粗楷體(P)" w:eastAsia="華康特粗楷體(P)" w:hAnsi="標楷體" w:hint="eastAsia"/>
          <w:b/>
          <w:color w:val="002060"/>
        </w:rPr>
        <w:t>經常半夜驚醒</w:t>
      </w:r>
      <w:r w:rsidR="002B14F0" w:rsidRPr="0023549D">
        <w:rPr>
          <w:rFonts w:ascii="華康特粗楷體(P)" w:eastAsia="華康特粗楷體(P)" w:hAnsi="標楷體" w:hint="eastAsia"/>
          <w:b/>
          <w:color w:val="002060"/>
        </w:rPr>
        <w:t>或</w:t>
      </w:r>
      <w:r w:rsidR="00087C34" w:rsidRPr="0023549D">
        <w:rPr>
          <w:rFonts w:ascii="華康特粗楷體(P)" w:eastAsia="華康特粗楷體(P)" w:hAnsi="標楷體" w:hint="eastAsia"/>
          <w:b/>
          <w:color w:val="002060"/>
        </w:rPr>
        <w:t>噩夢連連，作</w:t>
      </w:r>
      <w:r w:rsidRPr="0023549D">
        <w:rPr>
          <w:rFonts w:ascii="華康特粗楷體(P)" w:eastAsia="華康特粗楷體(P)" w:hAnsi="標楷體" w:hint="eastAsia"/>
          <w:b/>
          <w:color w:val="002060"/>
        </w:rPr>
        <w:t>與此事件相關之噩夢。</w:t>
      </w:r>
    </w:p>
    <w:p w:rsidR="00FF2301" w:rsidRPr="0023549D" w:rsidRDefault="00E519F3" w:rsidP="000364CC">
      <w:pPr>
        <w:pStyle w:val="a3"/>
        <w:numPr>
          <w:ilvl w:val="0"/>
          <w:numId w:val="2"/>
        </w:numPr>
        <w:spacing w:line="276" w:lineRule="auto"/>
        <w:ind w:leftChars="0"/>
        <w:rPr>
          <w:rFonts w:ascii="華康特粗楷體(P)" w:eastAsia="華康特粗楷體(P)" w:hAnsi="標楷體"/>
          <w:b/>
          <w:color w:val="002060"/>
        </w:rPr>
      </w:pPr>
      <w:r w:rsidRPr="0023549D">
        <w:rPr>
          <w:rFonts w:ascii="華康特粗楷體(P)" w:eastAsia="華康特粗楷體(P)" w:hAnsi="標楷體" w:hint="eastAsia"/>
          <w:b/>
          <w:color w:val="002060"/>
        </w:rPr>
        <w:t>對生命感到</w:t>
      </w:r>
      <w:r w:rsidRPr="0023549D">
        <w:rPr>
          <w:rFonts w:ascii="華康特粗楷體(P)" w:eastAsia="華康特粗楷體(P)" w:hAnsi="標楷體" w:hint="eastAsia"/>
          <w:b/>
          <w:color w:val="002060"/>
          <w:u w:val="single"/>
        </w:rPr>
        <w:t>無望、憂心</w:t>
      </w:r>
      <w:r w:rsidRPr="0023549D">
        <w:rPr>
          <w:rFonts w:ascii="華康特粗楷體(P)" w:eastAsia="華康特粗楷體(P)" w:hAnsi="標楷體" w:hint="eastAsia"/>
          <w:b/>
          <w:color w:val="002060"/>
        </w:rPr>
        <w:t>。</w:t>
      </w:r>
    </w:p>
    <w:p w:rsidR="007A1442" w:rsidRPr="0023549D" w:rsidRDefault="007A1442" w:rsidP="000364CC">
      <w:pPr>
        <w:pStyle w:val="a3"/>
        <w:numPr>
          <w:ilvl w:val="0"/>
          <w:numId w:val="2"/>
        </w:numPr>
        <w:spacing w:line="276" w:lineRule="auto"/>
        <w:ind w:leftChars="0"/>
        <w:rPr>
          <w:rFonts w:ascii="華康特粗楷體(P)" w:eastAsia="華康特粗楷體(P)" w:hAnsi="標楷體"/>
          <w:b/>
          <w:color w:val="002060"/>
        </w:rPr>
      </w:pPr>
      <w:r w:rsidRPr="0023549D">
        <w:rPr>
          <w:rFonts w:ascii="華康特粗楷體(P)" w:eastAsia="華康特粗楷體(P)" w:hAnsi="標楷體" w:hint="eastAsia"/>
          <w:b/>
          <w:color w:val="002060"/>
        </w:rPr>
        <w:t>心情感到</w:t>
      </w:r>
      <w:r w:rsidRPr="0023549D">
        <w:rPr>
          <w:rFonts w:ascii="華康特粗楷體(P)" w:eastAsia="華康特粗楷體(P)" w:hAnsi="標楷體" w:hint="eastAsia"/>
          <w:b/>
          <w:color w:val="002060"/>
          <w:u w:val="single"/>
        </w:rPr>
        <w:t>鬱悶、緊張、焦慮感</w:t>
      </w:r>
      <w:r w:rsidRPr="0023549D">
        <w:rPr>
          <w:rFonts w:ascii="華康特粗楷體(P)" w:eastAsia="華康特粗楷體(P)" w:hAnsi="標楷體" w:hint="eastAsia"/>
          <w:b/>
          <w:color w:val="002060"/>
        </w:rPr>
        <w:t>升高，或比以前更</w:t>
      </w:r>
      <w:r w:rsidR="001F493F">
        <w:rPr>
          <w:rFonts w:ascii="華康特粗楷體(P)" w:eastAsia="華康特粗楷體(P)" w:hAnsi="標楷體" w:hint="eastAsia"/>
          <w:b/>
          <w:color w:val="002060"/>
          <w:u w:val="single"/>
        </w:rPr>
        <w:t>易</w:t>
      </w:r>
      <w:r w:rsidRPr="0023549D">
        <w:rPr>
          <w:rFonts w:ascii="華康特粗楷體(P)" w:eastAsia="華康特粗楷體(P)" w:hAnsi="標楷體" w:hint="eastAsia"/>
          <w:b/>
          <w:color w:val="002060"/>
          <w:u w:val="single"/>
        </w:rPr>
        <w:t>生氣</w:t>
      </w:r>
      <w:r w:rsidRPr="0023549D">
        <w:rPr>
          <w:rFonts w:ascii="華康特粗楷體(P)" w:eastAsia="華康特粗楷體(P)" w:hAnsi="標楷體" w:hint="eastAsia"/>
          <w:b/>
          <w:color w:val="002060"/>
        </w:rPr>
        <w:t>。</w:t>
      </w:r>
    </w:p>
    <w:p w:rsidR="007A1442" w:rsidRPr="0023549D" w:rsidRDefault="00D4753D" w:rsidP="000364CC">
      <w:pPr>
        <w:pStyle w:val="a3"/>
        <w:numPr>
          <w:ilvl w:val="0"/>
          <w:numId w:val="2"/>
        </w:numPr>
        <w:spacing w:line="276" w:lineRule="auto"/>
        <w:ind w:leftChars="0" w:left="839" w:hanging="357"/>
        <w:rPr>
          <w:rFonts w:ascii="華康特粗楷體(P)" w:eastAsia="華康特粗楷體(P)" w:hAnsi="標楷體"/>
          <w:b/>
          <w:color w:val="002060"/>
        </w:rPr>
      </w:pPr>
      <w:r w:rsidRPr="0023549D">
        <w:rPr>
          <w:rFonts w:ascii="華康特粗楷體(P)" w:eastAsia="華康特粗楷體(P)" w:hAnsi="標楷體" w:hint="eastAsia"/>
          <w:b/>
          <w:color w:val="002060"/>
        </w:rPr>
        <w:t>生活狀況：出</w:t>
      </w:r>
      <w:r w:rsidR="00090E7E" w:rsidRPr="0023549D">
        <w:rPr>
          <w:rFonts w:ascii="華康特粗楷體(P)" w:eastAsia="華康特粗楷體(P)" w:hAnsi="標楷體" w:hint="eastAsia"/>
          <w:b/>
          <w:color w:val="002060"/>
        </w:rPr>
        <w:t>缺席不穩定</w:t>
      </w:r>
      <w:r w:rsidR="007A1442" w:rsidRPr="0023549D">
        <w:rPr>
          <w:rFonts w:ascii="華康特粗楷體(P)" w:eastAsia="華康特粗楷體(P)" w:hAnsi="標楷體" w:hint="eastAsia"/>
          <w:b/>
          <w:color w:val="002060"/>
        </w:rPr>
        <w:t>、恐懼上學</w:t>
      </w:r>
      <w:r w:rsidR="00BE67D0">
        <w:rPr>
          <w:rFonts w:ascii="華康特粗楷體(P)" w:eastAsia="華康特粗楷體(P)" w:hAnsi="標楷體" w:hint="eastAsia"/>
          <w:b/>
          <w:color w:val="002060"/>
        </w:rPr>
        <w:t>或上班</w:t>
      </w:r>
      <w:r w:rsidR="00090E7E" w:rsidRPr="0023549D">
        <w:rPr>
          <w:rFonts w:ascii="華康特粗楷體(P)" w:eastAsia="華康特粗楷體(P)" w:hAnsi="標楷體" w:hint="eastAsia"/>
          <w:b/>
          <w:color w:val="002060"/>
        </w:rPr>
        <w:t>、</w:t>
      </w:r>
      <w:r w:rsidRPr="0023549D">
        <w:rPr>
          <w:rFonts w:ascii="華康特粗楷體(P)" w:eastAsia="華康特粗楷體(P)" w:hAnsi="標楷體" w:hint="eastAsia"/>
          <w:b/>
          <w:color w:val="002060"/>
        </w:rPr>
        <w:t>早上爬不起來、</w:t>
      </w:r>
      <w:r w:rsidR="00FF2301" w:rsidRPr="0023549D">
        <w:rPr>
          <w:rFonts w:ascii="華康特粗楷體(P)" w:eastAsia="華康特粗楷體(P)" w:hAnsi="標楷體" w:hint="eastAsia"/>
          <w:b/>
          <w:color w:val="002060"/>
        </w:rPr>
        <w:t>嗜睡、注意力不集中、少話</w:t>
      </w:r>
      <w:r w:rsidR="007C7B0B" w:rsidRPr="0023549D">
        <w:rPr>
          <w:rFonts w:ascii="華康特粗楷體(P)" w:eastAsia="華康特粗楷體(P)" w:hAnsi="標楷體" w:hint="eastAsia"/>
          <w:b/>
          <w:color w:val="002060"/>
        </w:rPr>
        <w:t>、</w:t>
      </w:r>
      <w:r w:rsidRPr="0023549D">
        <w:rPr>
          <w:rFonts w:ascii="華康特粗楷體(P)" w:eastAsia="華康特粗楷體(P)" w:hAnsi="標楷體" w:hint="eastAsia"/>
          <w:b/>
          <w:color w:val="002060"/>
        </w:rPr>
        <w:t>對喜歡的事情漸失興趣</w:t>
      </w:r>
      <w:r w:rsidR="00FF2301" w:rsidRPr="0023549D">
        <w:rPr>
          <w:rFonts w:ascii="華康特粗楷體(P)" w:eastAsia="華康特粗楷體(P)" w:hAnsi="標楷體" w:hint="eastAsia"/>
          <w:b/>
          <w:color w:val="002060"/>
        </w:rPr>
        <w:t>。</w:t>
      </w:r>
    </w:p>
    <w:p w:rsidR="007A1442" w:rsidRPr="0023549D" w:rsidRDefault="00BE67D0" w:rsidP="000364CC">
      <w:pPr>
        <w:pStyle w:val="a3"/>
        <w:numPr>
          <w:ilvl w:val="0"/>
          <w:numId w:val="2"/>
        </w:numPr>
        <w:spacing w:after="240" w:line="276" w:lineRule="auto"/>
        <w:ind w:leftChars="0"/>
        <w:rPr>
          <w:rFonts w:ascii="華康特粗楷體(P)" w:eastAsia="華康特粗楷體(P)" w:hAnsi="標楷體"/>
          <w:b/>
          <w:color w:val="002060"/>
        </w:rPr>
      </w:pPr>
      <w:r>
        <w:rPr>
          <w:rFonts w:ascii="華康特粗楷體(P)" w:eastAsia="華康特粗楷體(P)" w:hAnsi="標楷體" w:hint="eastAsia"/>
          <w:b/>
          <w:color w:val="002060"/>
        </w:rPr>
        <w:t>兒童可能會以退化行為依賴</w:t>
      </w:r>
      <w:r w:rsidR="002B14F0" w:rsidRPr="0023549D">
        <w:rPr>
          <w:rFonts w:ascii="華康特粗楷體(P)" w:eastAsia="華康特粗楷體(P)" w:hAnsi="標楷體" w:hint="eastAsia"/>
          <w:b/>
          <w:color w:val="002060"/>
        </w:rPr>
        <w:t>大人，像是咬手指、像小嬰兒哭鬧；或出現</w:t>
      </w:r>
      <w:r>
        <w:rPr>
          <w:rFonts w:ascii="華康特粗楷體(P)" w:eastAsia="華康特粗楷體(P)" w:hAnsi="標楷體" w:hint="eastAsia"/>
          <w:b/>
          <w:color w:val="002060"/>
        </w:rPr>
        <w:t>身體症狀，像頭痛、噁心等；或因依賴、缺乏安全感而</w:t>
      </w:r>
      <w:r w:rsidR="002B14F0" w:rsidRPr="0023549D">
        <w:rPr>
          <w:rFonts w:ascii="華康特粗楷體(P)" w:eastAsia="華康特粗楷體(P)" w:hAnsi="標楷體" w:hint="eastAsia"/>
          <w:b/>
          <w:color w:val="002060"/>
        </w:rPr>
        <w:t>懼學</w:t>
      </w:r>
      <w:r>
        <w:rPr>
          <w:rFonts w:ascii="華康特粗楷體(P)" w:eastAsia="華康特粗楷體(P)" w:hAnsi="標楷體" w:hint="eastAsia"/>
          <w:b/>
          <w:color w:val="002060"/>
        </w:rPr>
        <w:t>。有些孩子可能突然很安靜、懂事、</w:t>
      </w:r>
      <w:r w:rsidR="007A1442" w:rsidRPr="0023549D">
        <w:rPr>
          <w:rFonts w:ascii="華康特粗楷體(P)" w:eastAsia="華康特粗楷體(P)" w:hAnsi="標楷體" w:hint="eastAsia"/>
          <w:b/>
          <w:color w:val="002060"/>
        </w:rPr>
        <w:t>成熟。</w:t>
      </w:r>
    </w:p>
    <w:p w:rsidR="00533EE0" w:rsidRPr="0023549D" w:rsidRDefault="00B31187" w:rsidP="008B1633">
      <w:pPr>
        <w:spacing w:line="276" w:lineRule="auto"/>
        <w:rPr>
          <w:rFonts w:ascii="華康特粗楷體(P)" w:eastAsia="華康特粗楷體(P)" w:hAnsi="標楷體"/>
          <w:sz w:val="26"/>
          <w:szCs w:val="26"/>
        </w:rPr>
      </w:pPr>
      <w:r w:rsidRPr="0023549D">
        <w:rPr>
          <w:rFonts w:ascii="華康特粗楷體(P)" w:eastAsia="華康特粗楷體(P)" w:hAnsi="標楷體" w:hint="eastAsia"/>
        </w:rPr>
        <w:t xml:space="preserve">   </w:t>
      </w:r>
      <w:r w:rsidR="00FF2301" w:rsidRPr="0023549D">
        <w:rPr>
          <w:rFonts w:ascii="華康特粗楷體(P)" w:eastAsia="華康特粗楷體(P)" w:hAnsi="標楷體" w:hint="eastAsia"/>
        </w:rPr>
        <w:t>上述</w:t>
      </w:r>
      <w:r w:rsidR="00533EE0" w:rsidRPr="0023549D">
        <w:rPr>
          <w:rFonts w:ascii="華康特粗楷體(P)" w:eastAsia="華康特粗楷體(P)" w:hAnsi="標楷體" w:hint="eastAsia"/>
        </w:rPr>
        <w:t>身心壓力</w:t>
      </w:r>
      <w:r w:rsidR="001F493F">
        <w:rPr>
          <w:rFonts w:ascii="華康特粗楷體(P)" w:eastAsia="華康特粗楷體(P)" w:hAnsi="標楷體" w:hint="eastAsia"/>
        </w:rPr>
        <w:t>反應，其實都是</w:t>
      </w:r>
      <w:r w:rsidR="008B1633" w:rsidRPr="0023549D">
        <w:rPr>
          <w:rFonts w:ascii="華康特粗楷體(P)" w:eastAsia="華康特粗楷體(P)" w:hAnsi="標楷體" w:hint="eastAsia"/>
        </w:rPr>
        <w:t>經歷</w:t>
      </w:r>
      <w:r w:rsidR="00FF2301" w:rsidRPr="0023549D">
        <w:rPr>
          <w:rFonts w:ascii="華康特粗楷體(P)" w:eastAsia="華康特粗楷體(P)" w:hAnsi="標楷體" w:hint="eastAsia"/>
        </w:rPr>
        <w:t>重大事件後</w:t>
      </w:r>
      <w:r w:rsidR="00FC7BAB" w:rsidRPr="0023549D">
        <w:rPr>
          <w:rFonts w:ascii="華康特粗楷體(P)" w:eastAsia="華康特粗楷體(P)" w:hAnsi="標楷體" w:hint="eastAsia"/>
        </w:rPr>
        <w:t>「</w:t>
      </w:r>
      <w:r w:rsidR="0017305A" w:rsidRPr="0023549D">
        <w:rPr>
          <w:rFonts w:ascii="華康特粗楷體(P)" w:eastAsia="華康特粗楷體(P)" w:hAnsi="標楷體" w:hint="eastAsia"/>
        </w:rPr>
        <w:t>很正常</w:t>
      </w:r>
      <w:r w:rsidR="007C7B0B" w:rsidRPr="0023549D">
        <w:rPr>
          <w:rFonts w:ascii="華康特粗楷體(P)" w:eastAsia="華康特粗楷體(P)" w:hAnsi="標楷體" w:hint="eastAsia"/>
        </w:rPr>
        <w:t>且</w:t>
      </w:r>
      <w:r w:rsidR="00FF2301" w:rsidRPr="0023549D">
        <w:rPr>
          <w:rFonts w:ascii="華康特粗楷體(P)" w:eastAsia="華康特粗楷體(P)" w:hAnsi="標楷體" w:hint="eastAsia"/>
        </w:rPr>
        <w:t>典</w:t>
      </w:r>
      <w:r w:rsidR="007C7B0B" w:rsidRPr="0023549D">
        <w:rPr>
          <w:rFonts w:ascii="華康特粗楷體(P)" w:eastAsia="華康特粗楷體(P)" w:hAnsi="標楷體" w:hint="eastAsia"/>
        </w:rPr>
        <w:t>型</w:t>
      </w:r>
      <w:r w:rsidR="00FC7BAB" w:rsidRPr="0023549D">
        <w:rPr>
          <w:rFonts w:ascii="華康特粗楷體(P)" w:eastAsia="華康特粗楷體(P)" w:hAnsi="標楷體" w:hint="eastAsia"/>
        </w:rPr>
        <w:t>」</w:t>
      </w:r>
      <w:r w:rsidR="008B1633" w:rsidRPr="0023549D">
        <w:rPr>
          <w:rFonts w:ascii="華康特粗楷體(P)" w:eastAsia="華康特粗楷體(P)" w:hAnsi="標楷體" w:hint="eastAsia"/>
        </w:rPr>
        <w:t>的反</w:t>
      </w:r>
      <w:r w:rsidR="0017305A" w:rsidRPr="0023549D">
        <w:rPr>
          <w:rFonts w:ascii="華康特粗楷體(P)" w:eastAsia="華康特粗楷體(P)" w:hAnsi="標楷體" w:hint="eastAsia"/>
        </w:rPr>
        <w:t>應</w:t>
      </w:r>
      <w:r w:rsidR="0017305A" w:rsidRPr="0023549D">
        <w:rPr>
          <w:rFonts w:ascii="華康特粗楷體(P)" w:eastAsia="華康特粗楷體(P)" w:hAnsi="標楷體" w:hint="eastAsia"/>
          <w:b/>
        </w:rPr>
        <w:t>，</w:t>
      </w:r>
      <w:r w:rsidR="00090E7E" w:rsidRPr="00960885">
        <w:rPr>
          <w:rFonts w:ascii="華康特粗楷體(P)" w:eastAsia="華康特粗楷體(P)" w:hAnsi="標楷體" w:hint="eastAsia"/>
          <w:b/>
          <w:color w:val="A62705" w:themeColor="accent6" w:themeShade="80"/>
          <w:sz w:val="32"/>
          <w:szCs w:val="26"/>
          <w:u w:val="thick"/>
        </w:rPr>
        <w:t>您</w:t>
      </w:r>
      <w:r w:rsidR="002B14F0" w:rsidRPr="00960885">
        <w:rPr>
          <w:rFonts w:ascii="華康特粗楷體(P)" w:eastAsia="華康特粗楷體(P)" w:hAnsi="標楷體" w:hint="eastAsia"/>
          <w:b/>
          <w:color w:val="A62705" w:themeColor="accent6" w:themeShade="80"/>
          <w:sz w:val="32"/>
          <w:szCs w:val="26"/>
          <w:u w:val="thick"/>
        </w:rPr>
        <w:t>可以</w:t>
      </w:r>
      <w:r w:rsidR="00533EE0" w:rsidRPr="00960885">
        <w:rPr>
          <w:rFonts w:ascii="華康特粗楷體(P)" w:eastAsia="華康特粗楷體(P)" w:hAnsi="標楷體" w:hint="eastAsia"/>
          <w:b/>
          <w:color w:val="A62705" w:themeColor="accent6" w:themeShade="80"/>
          <w:sz w:val="32"/>
          <w:szCs w:val="26"/>
          <w:u w:val="thick"/>
        </w:rPr>
        <w:t>這麼做：</w:t>
      </w:r>
    </w:p>
    <w:p w:rsidR="00533EE0" w:rsidRPr="0023549D" w:rsidRDefault="00960885" w:rsidP="000364CC">
      <w:pPr>
        <w:pStyle w:val="a3"/>
        <w:numPr>
          <w:ilvl w:val="0"/>
          <w:numId w:val="3"/>
        </w:numPr>
        <w:spacing w:line="276" w:lineRule="auto"/>
        <w:ind w:leftChars="0"/>
        <w:rPr>
          <w:rFonts w:ascii="華康特粗楷體(P)" w:eastAsia="華康特粗楷體(P)" w:hAnsi="標楷體"/>
          <w:b/>
          <w:color w:val="002060"/>
        </w:rPr>
      </w:pPr>
      <w:r w:rsidRPr="0023549D">
        <w:rPr>
          <w:rFonts w:ascii="華康特粗楷體(P)" w:eastAsia="華康特粗楷體(P)" w:hAnsi="標楷體" w:hint="eastAsia"/>
          <w:noProof/>
          <w:color w:val="002060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6EB7F426" wp14:editId="221E496C">
                <wp:simplePos x="0" y="0"/>
                <wp:positionH relativeFrom="margin">
                  <wp:posOffset>-31750</wp:posOffset>
                </wp:positionH>
                <wp:positionV relativeFrom="paragraph">
                  <wp:posOffset>7620</wp:posOffset>
                </wp:positionV>
                <wp:extent cx="5529943" cy="1162050"/>
                <wp:effectExtent l="0" t="0" r="0" b="0"/>
                <wp:wrapNone/>
                <wp:docPr id="3" name="圓角矩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9943" cy="116205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roundrect w14:anchorId="453BBB69" id="圓角矩形 3" o:spid="_x0000_s1026" style="position:absolute;margin-left:-2.5pt;margin-top:.6pt;width:435.45pt;height:91.5pt;z-index:-2516510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" fillcolor="#fce9d0 [660]" stroked="f" strokeweight="1pt">
                <w10:wrap anchorx="margin"/>
              </v:roundrect>
            </w:pict>
          </mc:Fallback>
        </mc:AlternateContent>
      </w:r>
      <w:r w:rsidR="00533EE0" w:rsidRPr="0023549D">
        <w:rPr>
          <w:rFonts w:ascii="華康特粗楷體(P)" w:eastAsia="華康特粗楷體(P)" w:hAnsi="標楷體" w:hint="eastAsia"/>
          <w:b/>
          <w:color w:val="002060"/>
        </w:rPr>
        <w:t>儘量少再接觸與事件相關的報導。</w:t>
      </w:r>
    </w:p>
    <w:p w:rsidR="00533EE0" w:rsidRPr="0023549D" w:rsidRDefault="00533EE0" w:rsidP="000364CC">
      <w:pPr>
        <w:pStyle w:val="a3"/>
        <w:numPr>
          <w:ilvl w:val="0"/>
          <w:numId w:val="3"/>
        </w:numPr>
        <w:spacing w:line="276" w:lineRule="auto"/>
        <w:ind w:leftChars="0"/>
        <w:rPr>
          <w:rFonts w:ascii="華康特粗楷體(P)" w:eastAsia="華康特粗楷體(P)" w:hAnsi="標楷體"/>
          <w:b/>
          <w:color w:val="002060"/>
        </w:rPr>
      </w:pPr>
      <w:r w:rsidRPr="0023549D">
        <w:rPr>
          <w:rFonts w:ascii="華康特粗楷體(P)" w:eastAsia="華康特粗楷體(P)" w:hAnsi="標楷體" w:hint="eastAsia"/>
          <w:b/>
          <w:color w:val="002060"/>
        </w:rPr>
        <w:t>生活作息規律、</w:t>
      </w:r>
      <w:r w:rsidR="00A85A1C" w:rsidRPr="0023549D">
        <w:rPr>
          <w:rFonts w:ascii="華康特粗楷體(P)" w:eastAsia="華康特粗楷體(P)" w:hAnsi="標楷體" w:hint="eastAsia"/>
          <w:b/>
          <w:color w:val="002060"/>
        </w:rPr>
        <w:t>飲食均衡、</w:t>
      </w:r>
      <w:r w:rsidRPr="0023549D">
        <w:rPr>
          <w:rFonts w:ascii="華康特粗楷體(P)" w:eastAsia="華康特粗楷體(P)" w:hAnsi="標楷體" w:hint="eastAsia"/>
          <w:b/>
          <w:color w:val="002060"/>
        </w:rPr>
        <w:t>多運動。</w:t>
      </w:r>
    </w:p>
    <w:p w:rsidR="00533EE0" w:rsidRPr="0023549D" w:rsidRDefault="00533EE0" w:rsidP="000364CC">
      <w:pPr>
        <w:pStyle w:val="a3"/>
        <w:numPr>
          <w:ilvl w:val="0"/>
          <w:numId w:val="3"/>
        </w:numPr>
        <w:spacing w:line="276" w:lineRule="auto"/>
        <w:ind w:leftChars="0"/>
        <w:rPr>
          <w:rFonts w:ascii="華康特粗楷體(P)" w:eastAsia="華康特粗楷體(P)" w:hAnsi="標楷體"/>
          <w:b/>
          <w:color w:val="002060"/>
        </w:rPr>
      </w:pPr>
      <w:r w:rsidRPr="0023549D">
        <w:rPr>
          <w:rFonts w:ascii="華康特粗楷體(P)" w:eastAsia="華康特粗楷體(P)" w:hAnsi="標楷體" w:hint="eastAsia"/>
          <w:b/>
          <w:color w:val="002060"/>
        </w:rPr>
        <w:t>找信任的朋友、師長</w:t>
      </w:r>
      <w:r w:rsidR="0061383A" w:rsidRPr="0023549D">
        <w:rPr>
          <w:rFonts w:ascii="華康特粗楷體(P)" w:eastAsia="華康特粗楷體(P)" w:hAnsi="標楷體" w:hint="eastAsia"/>
          <w:b/>
          <w:color w:val="002060"/>
        </w:rPr>
        <w:t>及家人</w:t>
      </w:r>
      <w:r w:rsidRPr="0023549D">
        <w:rPr>
          <w:rFonts w:ascii="華康特粗楷體(P)" w:eastAsia="華康特粗楷體(P)" w:hAnsi="標楷體" w:hint="eastAsia"/>
          <w:b/>
          <w:color w:val="002060"/>
        </w:rPr>
        <w:t>聊聊</w:t>
      </w:r>
      <w:r w:rsidR="006C43EA" w:rsidRPr="0023549D">
        <w:rPr>
          <w:rFonts w:ascii="華康特粗楷體(P)" w:eastAsia="華康特粗楷體(P)" w:hAnsi="標楷體" w:hint="eastAsia"/>
          <w:b/>
          <w:color w:val="002060"/>
        </w:rPr>
        <w:t>，紓解心情</w:t>
      </w:r>
      <w:r w:rsidRPr="0023549D">
        <w:rPr>
          <w:rFonts w:ascii="華康特粗楷體(P)" w:eastAsia="華康特粗楷體(P)" w:hAnsi="標楷體" w:hint="eastAsia"/>
          <w:b/>
          <w:color w:val="002060"/>
        </w:rPr>
        <w:t>。</w:t>
      </w:r>
    </w:p>
    <w:p w:rsidR="007A1442" w:rsidRPr="0023549D" w:rsidRDefault="0037730D" w:rsidP="000364CC">
      <w:pPr>
        <w:pStyle w:val="a3"/>
        <w:numPr>
          <w:ilvl w:val="0"/>
          <w:numId w:val="3"/>
        </w:numPr>
        <w:spacing w:after="240" w:line="276" w:lineRule="auto"/>
        <w:ind w:leftChars="0"/>
        <w:rPr>
          <w:rFonts w:ascii="華康特粗楷體(P)" w:eastAsia="華康特粗楷體(P)" w:hAnsi="標楷體"/>
          <w:b/>
          <w:color w:val="002060"/>
        </w:rPr>
      </w:pPr>
      <w:r w:rsidRPr="00AC4BDE">
        <w:rPr>
          <w:rFonts w:ascii="華康特粗楷體(P)" w:eastAsia="華康特粗楷體(P)" w:hint="eastAsia"/>
          <w:b/>
          <w:noProof/>
          <w:color w:val="A62705" w:themeColor="accent6" w:themeShade="80"/>
          <w:sz w:val="32"/>
          <w:szCs w:val="26"/>
          <w:u w:val="thick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4373880</wp:posOffset>
            </wp:positionH>
            <wp:positionV relativeFrom="paragraph">
              <wp:posOffset>86360</wp:posOffset>
            </wp:positionV>
            <wp:extent cx="1720215" cy="1920240"/>
            <wp:effectExtent l="0" t="0" r="0" b="3810"/>
            <wp:wrapNone/>
            <wp:docPr id="2" name="圖片 2" descr="http://www.tucoo.com/vector/japd_valentines_heart/images/CVA1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tucoo.com/vector/japd_valentines_heart/images/CVA11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99167" l="167" r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0215" cy="1920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85A1C" w:rsidRPr="0023549D">
        <w:rPr>
          <w:rFonts w:ascii="華康特粗楷體(P)" w:eastAsia="華康特粗楷體(P)" w:hAnsi="標楷體" w:hint="eastAsia"/>
          <w:b/>
          <w:color w:val="002060"/>
        </w:rPr>
        <w:t>透過自己</w:t>
      </w:r>
      <w:r w:rsidR="00533EE0" w:rsidRPr="0023549D">
        <w:rPr>
          <w:rFonts w:ascii="華康特粗楷體(P)" w:eastAsia="華康特粗楷體(P)" w:hAnsi="標楷體" w:hint="eastAsia"/>
          <w:b/>
          <w:color w:val="002060"/>
        </w:rPr>
        <w:t>的宗教信仰獲得支持和平靜。</w:t>
      </w:r>
    </w:p>
    <w:p w:rsidR="00AC4BDE" w:rsidRDefault="007C7B0B" w:rsidP="00AC4BDE">
      <w:pPr>
        <w:spacing w:afterLines="50" w:after="180" w:line="276" w:lineRule="auto"/>
        <w:rPr>
          <w:rFonts w:ascii="華康特粗楷體(P)" w:eastAsia="華康特粗楷體(P)" w:hAnsi="標楷體"/>
        </w:rPr>
      </w:pPr>
      <w:r w:rsidRPr="00AC4BDE">
        <w:rPr>
          <w:rFonts w:ascii="華康特粗楷體(P)" w:eastAsia="華康特粗楷體(P)" w:hAnsi="標楷體" w:hint="eastAsia"/>
          <w:b/>
          <w:color w:val="A62705" w:themeColor="accent6" w:themeShade="80"/>
          <w:sz w:val="32"/>
          <w:szCs w:val="26"/>
          <w:u w:val="thick"/>
        </w:rPr>
        <w:t>如果</w:t>
      </w:r>
      <w:r w:rsidR="00D42BA1" w:rsidRPr="00AC4BDE">
        <w:rPr>
          <w:rFonts w:ascii="華康特粗楷體(P)" w:eastAsia="華康特粗楷體(P)" w:hAnsi="標楷體" w:hint="eastAsia"/>
          <w:b/>
          <w:color w:val="A62705" w:themeColor="accent6" w:themeShade="80"/>
          <w:sz w:val="32"/>
          <w:szCs w:val="26"/>
          <w:u w:val="thick"/>
        </w:rPr>
        <w:t>您或</w:t>
      </w:r>
      <w:r w:rsidR="00BE67D0" w:rsidRPr="00AC4BDE">
        <w:rPr>
          <w:rFonts w:ascii="華康特粗楷體(P)" w:eastAsia="華康特粗楷體(P)" w:hAnsi="標楷體" w:hint="eastAsia"/>
          <w:b/>
          <w:color w:val="A62705" w:themeColor="accent6" w:themeShade="80"/>
          <w:sz w:val="32"/>
          <w:szCs w:val="26"/>
          <w:u w:val="thick"/>
        </w:rPr>
        <w:t>孩子</w:t>
      </w:r>
      <w:r w:rsidR="000364CC" w:rsidRPr="00AC4BDE">
        <w:rPr>
          <w:rFonts w:ascii="華康特粗楷體(P)" w:eastAsia="華康特粗楷體(P)" w:hAnsi="標楷體" w:hint="eastAsia"/>
          <w:b/>
          <w:color w:val="A62705" w:themeColor="accent6" w:themeShade="80"/>
          <w:sz w:val="32"/>
          <w:szCs w:val="26"/>
          <w:u w:val="thick"/>
        </w:rPr>
        <w:t>的</w:t>
      </w:r>
      <w:r w:rsidR="00533EE0" w:rsidRPr="00AC4BDE">
        <w:rPr>
          <w:rFonts w:ascii="華康特粗楷體(P)" w:eastAsia="華康特粗楷體(P)" w:hAnsi="標楷體" w:hint="eastAsia"/>
          <w:b/>
          <w:color w:val="A62705" w:themeColor="accent6" w:themeShade="80"/>
          <w:sz w:val="32"/>
          <w:szCs w:val="26"/>
          <w:u w:val="thick"/>
        </w:rPr>
        <w:t>身心壓力反應</w:t>
      </w:r>
      <w:r w:rsidR="00982889">
        <w:rPr>
          <w:rFonts w:ascii="華康特粗楷體(P)" w:eastAsia="華康特粗楷體(P)" w:hAnsi="標楷體" w:hint="eastAsia"/>
          <w:b/>
          <w:color w:val="A62705" w:themeColor="accent6" w:themeShade="80"/>
          <w:sz w:val="32"/>
          <w:szCs w:val="26"/>
          <w:u w:val="thick"/>
        </w:rPr>
        <w:t>，超過</w:t>
      </w:r>
      <w:r w:rsidR="00D4753D" w:rsidRPr="00AC4BDE">
        <w:rPr>
          <w:rFonts w:ascii="華康特粗楷體(P)" w:eastAsia="華康特粗楷體(P)" w:hAnsi="標楷體" w:hint="eastAsia"/>
          <w:b/>
          <w:color w:val="A62705" w:themeColor="accent6" w:themeShade="80"/>
          <w:sz w:val="32"/>
          <w:szCs w:val="26"/>
          <w:u w:val="thick"/>
        </w:rPr>
        <w:t>一</w:t>
      </w:r>
      <w:r w:rsidR="0017305A" w:rsidRPr="00AC4BDE">
        <w:rPr>
          <w:rFonts w:ascii="華康特粗楷體(P)" w:eastAsia="華康特粗楷體(P)" w:hAnsi="標楷體" w:hint="eastAsia"/>
          <w:b/>
          <w:color w:val="A62705" w:themeColor="accent6" w:themeShade="80"/>
          <w:sz w:val="32"/>
          <w:szCs w:val="26"/>
          <w:u w:val="thick"/>
        </w:rPr>
        <w:t>、兩週</w:t>
      </w:r>
      <w:r w:rsidR="00982889">
        <w:rPr>
          <w:rFonts w:ascii="華康特粗楷體(P)" w:eastAsia="華康特粗楷體(P)" w:hAnsi="標楷體" w:hint="eastAsia"/>
          <w:b/>
          <w:color w:val="A62705" w:themeColor="accent6" w:themeShade="80"/>
          <w:sz w:val="32"/>
          <w:szCs w:val="26"/>
          <w:u w:val="thick"/>
        </w:rPr>
        <w:t>以上</w:t>
      </w:r>
      <w:r w:rsidR="0017305A" w:rsidRPr="0023549D">
        <w:rPr>
          <w:rFonts w:ascii="華康特粗楷體(P)" w:eastAsia="華康特粗楷體(P)" w:hAnsi="標楷體" w:hint="eastAsia"/>
        </w:rPr>
        <w:t>，</w:t>
      </w:r>
    </w:p>
    <w:p w:rsidR="00BE67D0" w:rsidRPr="00E124BA" w:rsidRDefault="00D42BA1" w:rsidP="00AC4BDE">
      <w:pPr>
        <w:spacing w:afterLines="50" w:after="180" w:line="276" w:lineRule="auto"/>
        <w:rPr>
          <w:rFonts w:ascii="華康特粗楷體(P)" w:eastAsia="華康特粗楷體(P)" w:hAnsi="標楷體"/>
          <w:color w:val="002060"/>
        </w:rPr>
      </w:pPr>
      <w:r w:rsidRPr="00E124BA">
        <w:rPr>
          <w:rFonts w:ascii="華康特粗楷體(P)" w:eastAsia="華康特粗楷體(P)" w:hAnsi="標楷體" w:hint="eastAsia"/>
        </w:rPr>
        <w:t>您可向</w:t>
      </w:r>
      <w:r w:rsidRPr="00E124BA">
        <w:rPr>
          <w:rFonts w:ascii="華康特粗楷體(P)" w:eastAsia="華康特粗楷體(P)" w:hAnsi="標楷體" w:hint="eastAsia"/>
          <w:b/>
          <w:color w:val="002060"/>
        </w:rPr>
        <w:t>學校輔導處(室)、學生輔導諮商中心及當地社區心理衛生中心諮詢</w:t>
      </w:r>
      <w:r w:rsidRPr="00E124BA">
        <w:rPr>
          <w:rFonts w:ascii="華康特粗楷體(P)" w:eastAsia="華康特粗楷體(P)" w:hAnsi="標楷體" w:hint="eastAsia"/>
          <w:color w:val="002060"/>
        </w:rPr>
        <w:t>。</w:t>
      </w:r>
    </w:p>
    <w:p w:rsidR="00E65621" w:rsidRPr="00E124BA" w:rsidRDefault="00295497" w:rsidP="00AC4BDE">
      <w:pPr>
        <w:spacing w:afterLines="50" w:after="180" w:line="276" w:lineRule="auto"/>
        <w:rPr>
          <w:rFonts w:ascii="華康特粗楷體(P)" w:eastAsia="華康特粗楷體(P)" w:hAnsi="標楷體"/>
        </w:rPr>
      </w:pPr>
      <w:r w:rsidRPr="00E124BA">
        <w:rPr>
          <w:rFonts w:ascii="華康特粗楷體(P)" w:eastAsia="華康特粗楷體(P)" w:hAnsi="標楷體" w:hint="eastAsia"/>
        </w:rPr>
        <w:t xml:space="preserve">　　</w:t>
      </w:r>
      <w:r w:rsidR="00BE67D0" w:rsidRPr="00E124BA">
        <w:rPr>
          <w:rFonts w:ascii="華康特粗楷體(P)" w:eastAsia="華康特粗楷體(P)" w:hAnsi="標楷體" w:hint="eastAsia"/>
        </w:rPr>
        <w:t>請</w:t>
      </w:r>
      <w:r w:rsidR="00D42BA1" w:rsidRPr="00E124BA">
        <w:rPr>
          <w:rFonts w:ascii="華康特粗楷體(P)" w:eastAsia="華康特粗楷體(P)" w:hAnsi="標楷體" w:hint="eastAsia"/>
        </w:rPr>
        <w:t>一起為</w:t>
      </w:r>
      <w:r w:rsidRPr="00E124BA">
        <w:rPr>
          <w:rFonts w:ascii="華康特粗楷體(P)" w:eastAsia="華康特粗楷體(P)" w:hAnsi="標楷體" w:hint="eastAsia"/>
        </w:rPr>
        <w:t>自己及孩子照</w:t>
      </w:r>
      <w:r w:rsidR="007C7B0B" w:rsidRPr="00E124BA">
        <w:rPr>
          <w:rFonts w:ascii="華康特粗楷體(P)" w:eastAsia="華康特粗楷體(P)" w:hAnsi="標楷體" w:hint="eastAsia"/>
        </w:rPr>
        <w:t>顧好</w:t>
      </w:r>
      <w:r w:rsidRPr="00E124BA">
        <w:rPr>
          <w:rFonts w:ascii="華康特粗楷體(P)" w:eastAsia="華康特粗楷體(P)" w:hAnsi="標楷體" w:hint="eastAsia"/>
        </w:rPr>
        <w:t>彼此</w:t>
      </w:r>
      <w:r w:rsidR="007C7B0B" w:rsidRPr="00E124BA">
        <w:rPr>
          <w:rFonts w:ascii="華康特粗楷體(P)" w:eastAsia="華康特粗楷體(P)" w:hAnsi="標楷體" w:hint="eastAsia"/>
        </w:rPr>
        <w:t>的身心狀況</w:t>
      </w:r>
      <w:r w:rsidRPr="00E124BA">
        <w:rPr>
          <w:rFonts w:ascii="華康特粗楷體(P)" w:eastAsia="華康特粗楷體(P)" w:hAnsi="標楷體" w:hint="eastAsia"/>
        </w:rPr>
        <w:t>，找到最適合的方法來度過這段時間，共同陪伴與祝福需要的人</w:t>
      </w:r>
      <w:r w:rsidR="007C7B0B" w:rsidRPr="00E124BA">
        <w:rPr>
          <w:rFonts w:ascii="華康特粗楷體(P)" w:eastAsia="華康特粗楷體(P)" w:hAnsi="標楷體" w:hint="eastAsia"/>
        </w:rPr>
        <w:t>。</w:t>
      </w:r>
    </w:p>
    <w:p w:rsidR="00D42BA1" w:rsidRPr="00E124BA" w:rsidRDefault="00D42BA1" w:rsidP="00D42BA1">
      <w:pPr>
        <w:spacing w:afterLines="50" w:after="180"/>
        <w:ind w:firstLineChars="200" w:firstLine="721"/>
        <w:jc w:val="right"/>
        <w:rPr>
          <w:rFonts w:ascii="華康正顏楷體W9(P)" w:eastAsia="華康正顏楷體W9(P)" w:hAnsi="標楷體"/>
          <w:b/>
          <w:color w:val="002060"/>
          <w:sz w:val="36"/>
        </w:rPr>
      </w:pPr>
      <w:r w:rsidRPr="00E124BA">
        <w:rPr>
          <w:rFonts w:ascii="華康正顏楷體W9(P)" w:eastAsia="華康正顏楷體W9(P)" w:hAnsi="標楷體" w:hint="eastAsia"/>
          <w:b/>
          <w:color w:val="002060"/>
          <w:sz w:val="36"/>
        </w:rPr>
        <w:lastRenderedPageBreak/>
        <w:t>桃園市學生輔導諮商中心</w:t>
      </w:r>
      <w:r w:rsidR="000D3A8F" w:rsidRPr="00E124BA">
        <w:rPr>
          <w:rFonts w:ascii="華康正顏楷體W9(P)" w:eastAsia="華康正顏楷體W9(P)" w:hAnsi="標楷體" w:hint="eastAsia"/>
          <w:b/>
          <w:color w:val="002060"/>
          <w:sz w:val="36"/>
        </w:rPr>
        <w:t xml:space="preserve">　陪伴您一起度過</w:t>
      </w:r>
    </w:p>
    <w:sectPr w:rsidR="00D42BA1" w:rsidRPr="00E124BA" w:rsidSect="00B31187">
      <w:pgSz w:w="11906" w:h="16838"/>
      <w:pgMar w:top="851" w:right="1797" w:bottom="851" w:left="1797" w:header="851" w:footer="992" w:gutter="0"/>
      <w:pgBorders w:offsetFrom="page">
        <w:top w:val="thickThinSmallGap" w:sz="48" w:space="24" w:color="4E1B07" w:themeColor="text2" w:themeShade="80"/>
        <w:left w:val="thickThinSmallGap" w:sz="48" w:space="24" w:color="4E1B07" w:themeColor="text2" w:themeShade="80"/>
        <w:bottom w:val="thinThickSmallGap" w:sz="48" w:space="24" w:color="4E1B07" w:themeColor="text2" w:themeShade="80"/>
        <w:right w:val="thinThickSmallGap" w:sz="48" w:space="24" w:color="4E1B07" w:themeColor="text2" w:themeShade="80"/>
      </w:pgBorders>
      <w:pgNumType w:start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1AB1" w:rsidRDefault="00121AB1" w:rsidP="00DF4D75">
      <w:r>
        <w:separator/>
      </w:r>
    </w:p>
  </w:endnote>
  <w:endnote w:type="continuationSeparator" w:id="0">
    <w:p w:rsidR="00121AB1" w:rsidRDefault="00121AB1" w:rsidP="00DF4D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華康特粗楷體(P)">
    <w:panose1 w:val="03000900000000000000"/>
    <w:charset w:val="88"/>
    <w:family w:val="script"/>
    <w:pitch w:val="variable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正顏楷體W9(P)">
    <w:panose1 w:val="03000900000000000000"/>
    <w:charset w:val="88"/>
    <w:family w:val="script"/>
    <w:pitch w:val="variable"/>
    <w:sig w:usb0="80000001" w:usb1="28091800" w:usb2="00000016" w:usb3="00000000" w:csb0="001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1AB1" w:rsidRDefault="00121AB1" w:rsidP="00DF4D75">
      <w:r>
        <w:separator/>
      </w:r>
    </w:p>
  </w:footnote>
  <w:footnote w:type="continuationSeparator" w:id="0">
    <w:p w:rsidR="00121AB1" w:rsidRDefault="00121AB1" w:rsidP="00DF4D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D5DAA"/>
    <w:multiLevelType w:val="hybridMultilevel"/>
    <w:tmpl w:val="7662069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1A94059"/>
    <w:multiLevelType w:val="hybridMultilevel"/>
    <w:tmpl w:val="DD44FD54"/>
    <w:lvl w:ilvl="0" w:tplc="B30A013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>
    <w:nsid w:val="23EF49AC"/>
    <w:multiLevelType w:val="hybridMultilevel"/>
    <w:tmpl w:val="78889F9E"/>
    <w:lvl w:ilvl="0" w:tplc="5E22BF2C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>
    <w:nsid w:val="27C85515"/>
    <w:multiLevelType w:val="hybridMultilevel"/>
    <w:tmpl w:val="78889F9E"/>
    <w:lvl w:ilvl="0" w:tplc="5E22BF2C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>
    <w:nsid w:val="330B6B68"/>
    <w:multiLevelType w:val="hybridMultilevel"/>
    <w:tmpl w:val="DD44FD54"/>
    <w:lvl w:ilvl="0" w:tplc="B30A013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>
    <w:nsid w:val="483B503D"/>
    <w:multiLevelType w:val="hybridMultilevel"/>
    <w:tmpl w:val="5E60E31C"/>
    <w:lvl w:ilvl="0" w:tplc="C2FE103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565E193E"/>
    <w:multiLevelType w:val="hybridMultilevel"/>
    <w:tmpl w:val="DD44FD54"/>
    <w:lvl w:ilvl="0" w:tplc="B30A013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>
    <w:nsid w:val="5BCE3A22"/>
    <w:multiLevelType w:val="hybridMultilevel"/>
    <w:tmpl w:val="DD44FD54"/>
    <w:lvl w:ilvl="0" w:tplc="B30A013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>
    <w:nsid w:val="66B86B47"/>
    <w:multiLevelType w:val="hybridMultilevel"/>
    <w:tmpl w:val="862E14A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6FD334EC"/>
    <w:multiLevelType w:val="hybridMultilevel"/>
    <w:tmpl w:val="DD44FD54"/>
    <w:lvl w:ilvl="0" w:tplc="B30A013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>
    <w:nsid w:val="7B3A360E"/>
    <w:multiLevelType w:val="hybridMultilevel"/>
    <w:tmpl w:val="DD44FD54"/>
    <w:lvl w:ilvl="0" w:tplc="B30A013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0"/>
  </w:num>
  <w:num w:numId="2">
    <w:abstractNumId w:val="3"/>
  </w:num>
  <w:num w:numId="3">
    <w:abstractNumId w:val="7"/>
  </w:num>
  <w:num w:numId="4">
    <w:abstractNumId w:val="10"/>
  </w:num>
  <w:num w:numId="5">
    <w:abstractNumId w:val="8"/>
  </w:num>
  <w:num w:numId="6">
    <w:abstractNumId w:val="5"/>
  </w:num>
  <w:num w:numId="7">
    <w:abstractNumId w:val="9"/>
  </w:num>
  <w:num w:numId="8">
    <w:abstractNumId w:val="2"/>
  </w:num>
  <w:num w:numId="9">
    <w:abstractNumId w:val="1"/>
  </w:num>
  <w:num w:numId="10">
    <w:abstractNumId w:val="6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isplayBackgroundShape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305A"/>
    <w:rsid w:val="000364CC"/>
    <w:rsid w:val="00053635"/>
    <w:rsid w:val="00087C34"/>
    <w:rsid w:val="00090E7E"/>
    <w:rsid w:val="000B23B5"/>
    <w:rsid w:val="000D3A8F"/>
    <w:rsid w:val="00121AB1"/>
    <w:rsid w:val="00132708"/>
    <w:rsid w:val="0017305A"/>
    <w:rsid w:val="00186312"/>
    <w:rsid w:val="001A0ADB"/>
    <w:rsid w:val="001F1342"/>
    <w:rsid w:val="001F493F"/>
    <w:rsid w:val="002007FF"/>
    <w:rsid w:val="0023549D"/>
    <w:rsid w:val="00256CC5"/>
    <w:rsid w:val="00295497"/>
    <w:rsid w:val="002B14F0"/>
    <w:rsid w:val="002B2148"/>
    <w:rsid w:val="002B76A3"/>
    <w:rsid w:val="002D2494"/>
    <w:rsid w:val="00313714"/>
    <w:rsid w:val="0037730D"/>
    <w:rsid w:val="0039390E"/>
    <w:rsid w:val="003C7D5E"/>
    <w:rsid w:val="003D2E90"/>
    <w:rsid w:val="003D45A3"/>
    <w:rsid w:val="0046612E"/>
    <w:rsid w:val="00474590"/>
    <w:rsid w:val="004E738A"/>
    <w:rsid w:val="00533EE0"/>
    <w:rsid w:val="00560109"/>
    <w:rsid w:val="005E2BA5"/>
    <w:rsid w:val="00600B16"/>
    <w:rsid w:val="00601D02"/>
    <w:rsid w:val="0061383A"/>
    <w:rsid w:val="006A5668"/>
    <w:rsid w:val="006C43EA"/>
    <w:rsid w:val="006D7F9D"/>
    <w:rsid w:val="007417F6"/>
    <w:rsid w:val="007A1442"/>
    <w:rsid w:val="007C7B0B"/>
    <w:rsid w:val="007F428A"/>
    <w:rsid w:val="00826A04"/>
    <w:rsid w:val="00867DEA"/>
    <w:rsid w:val="008A3A6B"/>
    <w:rsid w:val="008B1633"/>
    <w:rsid w:val="008C37BA"/>
    <w:rsid w:val="008E55D0"/>
    <w:rsid w:val="00913B62"/>
    <w:rsid w:val="00944607"/>
    <w:rsid w:val="00960885"/>
    <w:rsid w:val="00982889"/>
    <w:rsid w:val="00A12F1C"/>
    <w:rsid w:val="00A1573C"/>
    <w:rsid w:val="00A4606C"/>
    <w:rsid w:val="00A85A1C"/>
    <w:rsid w:val="00AC2292"/>
    <w:rsid w:val="00AC4BDE"/>
    <w:rsid w:val="00AE2760"/>
    <w:rsid w:val="00B04734"/>
    <w:rsid w:val="00B27C63"/>
    <w:rsid w:val="00B31187"/>
    <w:rsid w:val="00BD402F"/>
    <w:rsid w:val="00BE67D0"/>
    <w:rsid w:val="00C14C20"/>
    <w:rsid w:val="00C8127E"/>
    <w:rsid w:val="00C92477"/>
    <w:rsid w:val="00CD1A2B"/>
    <w:rsid w:val="00D13908"/>
    <w:rsid w:val="00D42BA1"/>
    <w:rsid w:val="00D4753D"/>
    <w:rsid w:val="00DB60E6"/>
    <w:rsid w:val="00DC7529"/>
    <w:rsid w:val="00DE583F"/>
    <w:rsid w:val="00DF4D75"/>
    <w:rsid w:val="00E124BA"/>
    <w:rsid w:val="00E519F3"/>
    <w:rsid w:val="00E54C2B"/>
    <w:rsid w:val="00E65621"/>
    <w:rsid w:val="00E67398"/>
    <w:rsid w:val="00EB6BA8"/>
    <w:rsid w:val="00EC06A5"/>
    <w:rsid w:val="00F003F9"/>
    <w:rsid w:val="00F00E41"/>
    <w:rsid w:val="00F0537C"/>
    <w:rsid w:val="00F05D43"/>
    <w:rsid w:val="00F26977"/>
    <w:rsid w:val="00FB6CA6"/>
    <w:rsid w:val="00FC7BAB"/>
    <w:rsid w:val="00FF2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529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7305A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DF4D7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DF4D75"/>
    <w:rPr>
      <w:kern w:val="2"/>
    </w:rPr>
  </w:style>
  <w:style w:type="paragraph" w:styleId="a6">
    <w:name w:val="footer"/>
    <w:basedOn w:val="a"/>
    <w:link w:val="a7"/>
    <w:uiPriority w:val="99"/>
    <w:unhideWhenUsed/>
    <w:rsid w:val="00DF4D7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DF4D75"/>
    <w:rPr>
      <w:kern w:val="2"/>
    </w:rPr>
  </w:style>
  <w:style w:type="paragraph" w:styleId="a8">
    <w:name w:val="Date"/>
    <w:basedOn w:val="a"/>
    <w:next w:val="a"/>
    <w:link w:val="a9"/>
    <w:uiPriority w:val="99"/>
    <w:semiHidden/>
    <w:unhideWhenUsed/>
    <w:rsid w:val="00E65621"/>
    <w:pPr>
      <w:jc w:val="right"/>
    </w:pPr>
  </w:style>
  <w:style w:type="character" w:customStyle="1" w:styleId="a9">
    <w:name w:val="日期 字元"/>
    <w:basedOn w:val="a0"/>
    <w:link w:val="a8"/>
    <w:uiPriority w:val="99"/>
    <w:semiHidden/>
    <w:rsid w:val="00E65621"/>
    <w:rPr>
      <w:kern w:val="2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0B23B5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0B23B5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c">
    <w:name w:val="No Spacing"/>
    <w:link w:val="ad"/>
    <w:uiPriority w:val="1"/>
    <w:qFormat/>
    <w:rsid w:val="00A12F1C"/>
    <w:rPr>
      <w:rFonts w:asciiTheme="minorHAnsi" w:eastAsiaTheme="minorEastAsia" w:hAnsiTheme="minorHAnsi" w:cstheme="minorBidi"/>
      <w:sz w:val="22"/>
      <w:szCs w:val="22"/>
    </w:rPr>
  </w:style>
  <w:style w:type="character" w:customStyle="1" w:styleId="ad">
    <w:name w:val="無間距 字元"/>
    <w:basedOn w:val="a0"/>
    <w:link w:val="ac"/>
    <w:uiPriority w:val="1"/>
    <w:rsid w:val="00A12F1C"/>
    <w:rPr>
      <w:rFonts w:asciiTheme="minorHAnsi" w:eastAsiaTheme="minorEastAsia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529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7305A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DF4D7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DF4D75"/>
    <w:rPr>
      <w:kern w:val="2"/>
    </w:rPr>
  </w:style>
  <w:style w:type="paragraph" w:styleId="a6">
    <w:name w:val="footer"/>
    <w:basedOn w:val="a"/>
    <w:link w:val="a7"/>
    <w:uiPriority w:val="99"/>
    <w:unhideWhenUsed/>
    <w:rsid w:val="00DF4D7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DF4D75"/>
    <w:rPr>
      <w:kern w:val="2"/>
    </w:rPr>
  </w:style>
  <w:style w:type="paragraph" w:styleId="a8">
    <w:name w:val="Date"/>
    <w:basedOn w:val="a"/>
    <w:next w:val="a"/>
    <w:link w:val="a9"/>
    <w:uiPriority w:val="99"/>
    <w:semiHidden/>
    <w:unhideWhenUsed/>
    <w:rsid w:val="00E65621"/>
    <w:pPr>
      <w:jc w:val="right"/>
    </w:pPr>
  </w:style>
  <w:style w:type="character" w:customStyle="1" w:styleId="a9">
    <w:name w:val="日期 字元"/>
    <w:basedOn w:val="a0"/>
    <w:link w:val="a8"/>
    <w:uiPriority w:val="99"/>
    <w:semiHidden/>
    <w:rsid w:val="00E65621"/>
    <w:rPr>
      <w:kern w:val="2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0B23B5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0B23B5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c">
    <w:name w:val="No Spacing"/>
    <w:link w:val="ad"/>
    <w:uiPriority w:val="1"/>
    <w:qFormat/>
    <w:rsid w:val="00A12F1C"/>
    <w:rPr>
      <w:rFonts w:asciiTheme="minorHAnsi" w:eastAsiaTheme="minorEastAsia" w:hAnsiTheme="minorHAnsi" w:cstheme="minorBidi"/>
      <w:sz w:val="22"/>
      <w:szCs w:val="22"/>
    </w:rPr>
  </w:style>
  <w:style w:type="character" w:customStyle="1" w:styleId="ad">
    <w:name w:val="無間距 字元"/>
    <w:basedOn w:val="a0"/>
    <w:link w:val="ac"/>
    <w:uiPriority w:val="1"/>
    <w:rsid w:val="00A12F1C"/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microsoft.com/office/2007/relationships/hdphoto" Target="media/hdphoto1.wdp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柏林">
  <a:themeElements>
    <a:clrScheme name="柏林">
      <a:dk1>
        <a:sysClr val="windowText" lastClr="000000"/>
      </a:dk1>
      <a:lt1>
        <a:sysClr val="window" lastClr="FFFFFF"/>
      </a:lt1>
      <a:dk2>
        <a:srgbClr val="9D360E"/>
      </a:dk2>
      <a:lt2>
        <a:srgbClr val="E7E6E6"/>
      </a:lt2>
      <a:accent1>
        <a:srgbClr val="F09415"/>
      </a:accent1>
      <a:accent2>
        <a:srgbClr val="C1B56B"/>
      </a:accent2>
      <a:accent3>
        <a:srgbClr val="4BAF73"/>
      </a:accent3>
      <a:accent4>
        <a:srgbClr val="5AA6C0"/>
      </a:accent4>
      <a:accent5>
        <a:srgbClr val="D17DF9"/>
      </a:accent5>
      <a:accent6>
        <a:srgbClr val="FA7E5C"/>
      </a:accent6>
      <a:hlink>
        <a:srgbClr val="FFAE3E"/>
      </a:hlink>
      <a:folHlink>
        <a:srgbClr val="FCC77E"/>
      </a:folHlink>
    </a:clrScheme>
    <a:fontScheme name="柏林">
      <a:majorFont>
        <a:latin typeface="Trebuchet MS" panose="020B060302020202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rebuchet MS" panose="020B060302020202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柏林">
      <a:fillStyleLst>
        <a:solidFill>
          <a:schemeClr val="phClr"/>
        </a:solidFill>
        <a:gradFill rotWithShape="1">
          <a:gsLst>
            <a:gs pos="0">
              <a:schemeClr val="phClr">
                <a:tint val="60000"/>
                <a:satMod val="100000"/>
                <a:lumMod val="110000"/>
              </a:schemeClr>
            </a:gs>
            <a:gs pos="100000">
              <a:schemeClr val="phClr">
                <a:tint val="70000"/>
                <a:satMod val="100000"/>
                <a:lumMod val="10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4000"/>
                <a:satMod val="103000"/>
                <a:lumMod val="102000"/>
              </a:schemeClr>
            </a:gs>
            <a:gs pos="50000">
              <a:schemeClr val="phClr">
                <a:shade val="100000"/>
                <a:satMod val="110000"/>
                <a:lumMod val="100000"/>
              </a:schemeClr>
            </a:gs>
            <a:gs pos="100000">
              <a:schemeClr val="phClr">
                <a:shade val="78000"/>
                <a:satMod val="120000"/>
                <a:lumMod val="99000"/>
              </a:schemeClr>
            </a:gs>
          </a:gsLst>
          <a:lin ang="5400000" scaled="0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6000"/>
                <a:shade val="100000"/>
                <a:hueMod val="270000"/>
                <a:satMod val="200000"/>
                <a:lumMod val="128000"/>
              </a:schemeClr>
            </a:gs>
            <a:gs pos="50000">
              <a:schemeClr val="phClr">
                <a:shade val="100000"/>
                <a:hueMod val="100000"/>
                <a:satMod val="110000"/>
                <a:lumMod val="130000"/>
              </a:schemeClr>
            </a:gs>
            <a:gs pos="100000">
              <a:schemeClr val="phClr">
                <a:shade val="78000"/>
                <a:hueMod val="44000"/>
                <a:satMod val="200000"/>
                <a:lumMod val="69000"/>
              </a:schemeClr>
            </a:gs>
          </a:gsLst>
          <a:lin ang="252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Berlin" id="{7B5DBA9E-B069-418E-9360-A61BDD0615A4}" vid="{C0CBE056-4EF4-4D92-969E-947779DA7AA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BB35EF-B827-41BA-82AC-11B3902E34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90</Words>
  <Characters>514</Characters>
  <Application>Microsoft Office Word</Application>
  <DocSecurity>0</DocSecurity>
  <Lines>4</Lines>
  <Paragraphs>1</Paragraphs>
  <ScaleCrop>false</ScaleCrop>
  <Company>cksh</Company>
  <LinksUpToDate>false</LinksUpToDate>
  <CharactersWithSpaces>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cksh</dc:creator>
  <cp:lastModifiedBy>user</cp:lastModifiedBy>
  <cp:revision>2</cp:revision>
  <cp:lastPrinted>2021-04-06T05:10:00Z</cp:lastPrinted>
  <dcterms:created xsi:type="dcterms:W3CDTF">2021-04-15T08:37:00Z</dcterms:created>
  <dcterms:modified xsi:type="dcterms:W3CDTF">2021-04-15T08:37:00Z</dcterms:modified>
</cp:coreProperties>
</file>