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2F8" w:rsidRPr="00294E1D" w:rsidRDefault="001D02F8" w:rsidP="00294E1D">
      <w:pPr>
        <w:spacing w:line="500" w:lineRule="exact"/>
        <w:ind w:rightChars="50" w:right="120"/>
        <w:rPr>
          <w:rFonts w:ascii="標楷體" w:eastAsia="標楷體" w:hAnsi="標楷體"/>
          <w:b/>
          <w:w w:val="95"/>
          <w:sz w:val="32"/>
          <w:szCs w:val="32"/>
        </w:rPr>
      </w:pPr>
      <w:r w:rsidRPr="00294E1D">
        <w:rPr>
          <w:rFonts w:ascii="標楷體" w:eastAsia="標楷體" w:hAnsi="標楷體" w:hint="eastAsia"/>
          <w:b/>
          <w:w w:val="95"/>
          <w:sz w:val="32"/>
          <w:szCs w:val="32"/>
        </w:rPr>
        <w:t>國立教育廣播電臺「特別的愛」節目</w:t>
      </w:r>
      <w:r w:rsidRPr="00294E1D">
        <w:rPr>
          <w:rFonts w:ascii="標楷體" w:eastAsia="標楷體" w:hAnsi="標楷體"/>
          <w:b/>
          <w:w w:val="95"/>
          <w:sz w:val="32"/>
          <w:szCs w:val="32"/>
        </w:rPr>
        <w:t>106</w:t>
      </w:r>
      <w:r w:rsidRPr="00294E1D">
        <w:rPr>
          <w:rFonts w:ascii="標楷體" w:eastAsia="標楷體" w:hAnsi="標楷體" w:hint="eastAsia"/>
          <w:b/>
          <w:w w:val="95"/>
          <w:sz w:val="32"/>
          <w:szCs w:val="32"/>
        </w:rPr>
        <w:t>年</w:t>
      </w:r>
      <w:r w:rsidRPr="00294E1D">
        <w:rPr>
          <w:rFonts w:ascii="標楷體" w:eastAsia="標楷體" w:hAnsi="標楷體"/>
          <w:b/>
          <w:w w:val="95"/>
          <w:sz w:val="32"/>
          <w:szCs w:val="32"/>
        </w:rPr>
        <w:t xml:space="preserve">1-3 </w:t>
      </w:r>
      <w:r w:rsidRPr="00294E1D">
        <w:rPr>
          <w:rFonts w:ascii="標楷體" w:eastAsia="標楷體" w:hAnsi="標楷體" w:hint="eastAsia"/>
          <w:b/>
          <w:w w:val="95"/>
          <w:sz w:val="32"/>
          <w:szCs w:val="32"/>
        </w:rPr>
        <w:t>月製播主題及日期表</w:t>
      </w:r>
    </w:p>
    <w:p w:rsidR="001D02F8" w:rsidRPr="00753D02" w:rsidRDefault="00294E1D" w:rsidP="00294E1D">
      <w:pPr>
        <w:spacing w:line="500" w:lineRule="exact"/>
        <w:ind w:rightChars="50" w:right="120" w:firstLineChars="50" w:firstLine="16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 xml:space="preserve">              </w:t>
      </w:r>
      <w:r w:rsidR="001D02F8" w:rsidRPr="00753D02">
        <w:rPr>
          <w:rFonts w:ascii="標楷體" w:eastAsia="標楷體" w:hAnsi="標楷體" w:hint="eastAsia"/>
          <w:b/>
          <w:sz w:val="32"/>
          <w:szCs w:val="32"/>
        </w:rPr>
        <w:t>播出時間：每週六、日下午</w:t>
      </w:r>
      <w:r w:rsidR="001D02F8" w:rsidRPr="00753D02">
        <w:rPr>
          <w:rFonts w:ascii="標楷體" w:eastAsia="標楷體" w:hAnsi="標楷體"/>
          <w:b/>
          <w:sz w:val="32"/>
          <w:szCs w:val="32"/>
        </w:rPr>
        <w:t>4</w:t>
      </w:r>
      <w:r w:rsidR="001D02F8" w:rsidRPr="00753D02">
        <w:rPr>
          <w:rFonts w:ascii="標楷體" w:eastAsia="標楷體" w:hAnsi="標楷體" w:hint="eastAsia"/>
          <w:b/>
          <w:sz w:val="32"/>
          <w:szCs w:val="32"/>
        </w:rPr>
        <w:t>時</w:t>
      </w:r>
      <w:r w:rsidR="001D02F8" w:rsidRPr="00753D02">
        <w:rPr>
          <w:rFonts w:ascii="標楷體" w:eastAsia="標楷體" w:hAnsi="標楷體"/>
          <w:b/>
          <w:sz w:val="32"/>
          <w:szCs w:val="32"/>
        </w:rPr>
        <w:t>5</w:t>
      </w:r>
      <w:r w:rsidR="001D02F8" w:rsidRPr="00753D02">
        <w:rPr>
          <w:rFonts w:ascii="標楷體" w:eastAsia="標楷體" w:hAnsi="標楷體" w:hint="eastAsia"/>
          <w:b/>
          <w:sz w:val="32"/>
          <w:szCs w:val="32"/>
        </w:rPr>
        <w:t>分至</w:t>
      </w:r>
      <w:r w:rsidR="001D02F8" w:rsidRPr="00753D02">
        <w:rPr>
          <w:rFonts w:ascii="標楷體" w:eastAsia="標楷體" w:hAnsi="標楷體"/>
          <w:b/>
          <w:sz w:val="32"/>
          <w:szCs w:val="32"/>
        </w:rPr>
        <w:t>5</w:t>
      </w:r>
      <w:r w:rsidR="001D02F8" w:rsidRPr="00753D02">
        <w:rPr>
          <w:rFonts w:ascii="標楷體" w:eastAsia="標楷體" w:hAnsi="標楷體" w:hint="eastAsia"/>
          <w:b/>
          <w:sz w:val="32"/>
          <w:szCs w:val="32"/>
        </w:rPr>
        <w:t>時</w:t>
      </w:r>
      <w:r w:rsidR="001D02F8" w:rsidRPr="00753D02">
        <w:rPr>
          <w:rFonts w:ascii="標楷體" w:eastAsia="標楷體" w:hAnsi="標楷體"/>
          <w:b/>
          <w:sz w:val="32"/>
          <w:szCs w:val="32"/>
        </w:rPr>
        <w:t xml:space="preserve"> </w:t>
      </w:r>
    </w:p>
    <w:p w:rsidR="001D02F8" w:rsidRPr="00753D02" w:rsidRDefault="001D02F8" w:rsidP="00727053">
      <w:pPr>
        <w:rPr>
          <w:b/>
        </w:rPr>
      </w:pPr>
    </w:p>
    <w:tbl>
      <w:tblPr>
        <w:tblW w:w="1056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1510"/>
        <w:gridCol w:w="3260"/>
        <w:gridCol w:w="3544"/>
        <w:gridCol w:w="992"/>
      </w:tblGrid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播出</w:t>
            </w:r>
          </w:p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日期</w:t>
            </w:r>
          </w:p>
        </w:tc>
        <w:tc>
          <w:tcPr>
            <w:tcW w:w="151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分類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　　　　　　題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建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 xml:space="preserve">  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議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 xml:space="preserve">  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邀　訪　來　賓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備註</w:t>
            </w: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01/01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（日）</w:t>
            </w:r>
          </w:p>
        </w:tc>
        <w:tc>
          <w:tcPr>
            <w:tcW w:w="1510" w:type="dxa"/>
            <w:vAlign w:val="center"/>
          </w:tcPr>
          <w:p w:rsidR="00EE2558" w:rsidRDefault="001D02F8" w:rsidP="00EE2558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其他</w:t>
            </w:r>
          </w:p>
          <w:p w:rsidR="001D02F8" w:rsidRPr="006C39FB" w:rsidRDefault="001D02F8" w:rsidP="00EE2558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（轉銜）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全方位的考量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高等教育階段特教生轉銜的重點及方向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彰師大特教系教授兼特殊教育中心主任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張昇鵬教授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01/07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（六）</w:t>
            </w:r>
          </w:p>
        </w:tc>
        <w:tc>
          <w:tcPr>
            <w:tcW w:w="1510" w:type="dxa"/>
            <w:vAlign w:val="center"/>
          </w:tcPr>
          <w:p w:rsidR="001D02F8" w:rsidRPr="006C39FB" w:rsidRDefault="001D02F8" w:rsidP="00EE2558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視障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多面向的學習策略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各教育階段視障學生教學輔導策略及注意事項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 w:cs="Arial"/>
                <w:b/>
                <w:bCs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Arial" w:hint="eastAsia"/>
                <w:b/>
                <w:bCs/>
                <w:kern w:val="0"/>
                <w:sz w:val="28"/>
                <w:szCs w:val="28"/>
              </w:rPr>
              <w:t>國北教</w:t>
            </w:r>
            <w:bookmarkStart w:id="0" w:name="_GoBack"/>
            <w:bookmarkEnd w:id="0"/>
            <w:r w:rsidRPr="006C39FB">
              <w:rPr>
                <w:rFonts w:ascii="標楷體" w:eastAsia="標楷體" w:hAnsi="標楷體" w:cs="Arial" w:hint="eastAsia"/>
                <w:b/>
                <w:bCs/>
                <w:kern w:val="0"/>
                <w:sz w:val="28"/>
                <w:szCs w:val="28"/>
              </w:rPr>
              <w:t>大特教系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Arial" w:hint="eastAsia"/>
                <w:b/>
                <w:bCs/>
                <w:kern w:val="0"/>
                <w:sz w:val="28"/>
                <w:szCs w:val="28"/>
              </w:rPr>
              <w:t>吳純慧教授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01/08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（日）</w:t>
            </w:r>
          </w:p>
        </w:tc>
        <w:tc>
          <w:tcPr>
            <w:tcW w:w="1510" w:type="dxa"/>
            <w:vAlign w:val="center"/>
          </w:tcPr>
          <w:p w:rsidR="00EE2558" w:rsidRDefault="001D02F8" w:rsidP="00EE2558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視障</w:t>
            </w:r>
          </w:p>
          <w:p w:rsidR="001D02F8" w:rsidRPr="006C39FB" w:rsidRDefault="001D02F8" w:rsidP="00EE2558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（大學）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適切的規劃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高等教育階段視覺障礙學生學習及輔導支持服務經驗分享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臺北教育大學資源教室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范淑榆輔導老師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01/14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（六）</w:t>
            </w:r>
          </w:p>
        </w:tc>
        <w:tc>
          <w:tcPr>
            <w:tcW w:w="1510" w:type="dxa"/>
          </w:tcPr>
          <w:p w:rsidR="00EE2558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腦性</w:t>
            </w:r>
          </w:p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麻痺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溫柔的堅持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各教育階段腦性麻痺學生教學輔導策略及注意事項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Arial" w:hint="eastAsia"/>
                <w:b/>
                <w:bCs/>
                <w:kern w:val="0"/>
                <w:sz w:val="28"/>
                <w:szCs w:val="28"/>
              </w:rPr>
              <w:t>臺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師大復健諮商研究所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吳亭芳教授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01/15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（日）</w:t>
            </w:r>
          </w:p>
        </w:tc>
        <w:tc>
          <w:tcPr>
            <w:tcW w:w="1510" w:type="dxa"/>
          </w:tcPr>
          <w:p w:rsidR="00EE2558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腦性</w:t>
            </w:r>
          </w:p>
          <w:p w:rsidR="00EE2558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麻痺</w:t>
            </w:r>
          </w:p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（大學）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設身處地的心境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高等教育階段腦性麻痺學生學習及輔導支持服務經驗分享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世新大學資源教室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黃曉蓓輔導老師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01/21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（六）</w:t>
            </w:r>
          </w:p>
        </w:tc>
        <w:tc>
          <w:tcPr>
            <w:tcW w:w="1510" w:type="dxa"/>
          </w:tcPr>
          <w:p w:rsidR="00EE2558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多重</w:t>
            </w:r>
          </w:p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障礙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提供最適合的資源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--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各教育階段多重障礙學生教學輔導策略及注意事項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 w:cs="Arial"/>
                <w:b/>
                <w:bCs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Arial" w:hint="eastAsia"/>
                <w:b/>
                <w:bCs/>
                <w:kern w:val="0"/>
                <w:sz w:val="28"/>
                <w:szCs w:val="28"/>
              </w:rPr>
              <w:t>國北教大特教系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Arial" w:hint="eastAsia"/>
                <w:b/>
                <w:bCs/>
                <w:kern w:val="0"/>
                <w:sz w:val="28"/>
                <w:szCs w:val="28"/>
              </w:rPr>
              <w:t>李淑玲教授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 w:cs="Arial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01/22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（日）</w:t>
            </w:r>
          </w:p>
        </w:tc>
        <w:tc>
          <w:tcPr>
            <w:tcW w:w="1510" w:type="dxa"/>
          </w:tcPr>
          <w:p w:rsidR="00EE2558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多重</w:t>
            </w:r>
          </w:p>
          <w:p w:rsidR="00EE2558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障礙</w:t>
            </w:r>
          </w:p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（大學）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努力堅持一定有進步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--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高等教育階段多重障礙學生學習及輔導支持服務經驗分享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景文科技大學資源教室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劉安麗輔導老師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01/28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（六）</w:t>
            </w:r>
          </w:p>
        </w:tc>
        <w:tc>
          <w:tcPr>
            <w:tcW w:w="151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學障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換個角度學習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各教育階段學習障礙學生教學輔導策略及注意事項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 w:cs="Arial"/>
                <w:b/>
                <w:bCs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臺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師大</w:t>
            </w:r>
            <w:r w:rsidRPr="006C39FB">
              <w:rPr>
                <w:rFonts w:ascii="標楷體" w:eastAsia="標楷體" w:hAnsi="標楷體" w:cs="Arial" w:hint="eastAsia"/>
                <w:b/>
                <w:bCs/>
                <w:kern w:val="0"/>
                <w:sz w:val="28"/>
                <w:szCs w:val="28"/>
              </w:rPr>
              <w:t>特教系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洪儷瑜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教授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 w:cs="Arial"/>
                <w:b/>
                <w:bCs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Arial"/>
                <w:b/>
                <w:bCs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lastRenderedPageBreak/>
              <w:t>01/29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（日）</w:t>
            </w:r>
          </w:p>
        </w:tc>
        <w:tc>
          <w:tcPr>
            <w:tcW w:w="1510" w:type="dxa"/>
          </w:tcPr>
          <w:p w:rsidR="00294E1D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學障</w:t>
            </w:r>
          </w:p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（大學）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瞭解自己最適切的學習策略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高等教育階段學習障礙學生學習及輔導支持服務經驗分享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聖約翰科技大學資源教室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歐真余輔導老師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02/04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（六）</w:t>
            </w:r>
          </w:p>
        </w:tc>
        <w:tc>
          <w:tcPr>
            <w:tcW w:w="151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聽障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發展其他優勢能力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各教育階段聽障學生教學輔導策略及注意事項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 w:cs="Arial"/>
                <w:b/>
                <w:bCs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臺師大</w:t>
            </w:r>
            <w:r w:rsidRPr="006C39FB">
              <w:rPr>
                <w:rFonts w:ascii="標楷體" w:eastAsia="標楷體" w:hAnsi="標楷體" w:cs="Arial" w:hint="eastAsia"/>
                <w:b/>
                <w:bCs/>
                <w:kern w:val="0"/>
                <w:sz w:val="28"/>
                <w:szCs w:val="28"/>
              </w:rPr>
              <w:t>特教系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劉秀丹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教授</w:t>
            </w:r>
          </w:p>
          <w:p w:rsidR="001D02F8" w:rsidRPr="006C39FB" w:rsidRDefault="001D02F8" w:rsidP="006C39FB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02/05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（日）</w:t>
            </w:r>
          </w:p>
        </w:tc>
        <w:tc>
          <w:tcPr>
            <w:tcW w:w="1510" w:type="dxa"/>
          </w:tcPr>
          <w:p w:rsidR="00294E1D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聽障</w:t>
            </w:r>
          </w:p>
          <w:p w:rsidR="001D02F8" w:rsidRPr="00294E1D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294E1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（大學）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善用輔具自我期許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--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高等教育階段聽覺障礙學生學習及輔導支持服務經驗分享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臺北市立大學資源教室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林右姍輔導老師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02/11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（六）</w:t>
            </w:r>
          </w:p>
        </w:tc>
        <w:tc>
          <w:tcPr>
            <w:tcW w:w="1510" w:type="dxa"/>
          </w:tcPr>
          <w:p w:rsidR="001D02F8" w:rsidRPr="006C39FB" w:rsidRDefault="001D02F8" w:rsidP="00294E1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發展遲緩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（學前早療）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多用心觀察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發展遲緩孩童學前早療重要性及施行重點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臺師大</w:t>
            </w:r>
            <w:r w:rsidRPr="006C39FB">
              <w:rPr>
                <w:rFonts w:ascii="標楷體" w:eastAsia="標楷體" w:hAnsi="標楷體" w:cs="Arial" w:hint="eastAsia"/>
                <w:b/>
                <w:bCs/>
                <w:kern w:val="0"/>
                <w:sz w:val="28"/>
                <w:szCs w:val="28"/>
              </w:rPr>
              <w:t>特教系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王慧婷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教授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 w:cs="Arial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02/12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（日）</w:t>
            </w:r>
          </w:p>
        </w:tc>
        <w:tc>
          <w:tcPr>
            <w:tcW w:w="1510" w:type="dxa"/>
          </w:tcPr>
          <w:p w:rsidR="001D02F8" w:rsidRPr="006C39FB" w:rsidRDefault="001D02F8" w:rsidP="00294E1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發展遲緩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（學前早療）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早的開始成功的一半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294E1D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發展遲緩孩童學前早療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輔導及教學策略分享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6C39FB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臺北市南區特殊教育資源中心</w:t>
            </w:r>
          </w:p>
          <w:p w:rsidR="001D02F8" w:rsidRPr="006C39FB" w:rsidRDefault="001D02F8" w:rsidP="00294E1D">
            <w:pPr>
              <w:spacing w:line="420" w:lineRule="exact"/>
              <w:jc w:val="both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鮑繼蘭主任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02/18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（六）</w:t>
            </w:r>
          </w:p>
        </w:tc>
        <w:tc>
          <w:tcPr>
            <w:tcW w:w="151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自閉症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他不是不關心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各教育階段自閉症學生教學輔導策略及注意事項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 w:cs="Arial"/>
                <w:b/>
                <w:bCs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Arial" w:hint="eastAsia"/>
                <w:b/>
                <w:bCs/>
                <w:kern w:val="0"/>
                <w:sz w:val="28"/>
                <w:szCs w:val="28"/>
              </w:rPr>
              <w:t>國北教大特教系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 w:cs="Arial"/>
                <w:b/>
                <w:bCs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Arial" w:hint="eastAsia"/>
                <w:b/>
                <w:bCs/>
                <w:kern w:val="0"/>
                <w:sz w:val="28"/>
                <w:szCs w:val="28"/>
              </w:rPr>
              <w:t>陳珮玉教授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02/19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（日）</w:t>
            </w:r>
          </w:p>
        </w:tc>
        <w:tc>
          <w:tcPr>
            <w:tcW w:w="151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自閉症（大學）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找出興趣及適切的策略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高等教育階段自閉症學生學習及輔導支持服務經驗分享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德明財經科技大學資源教室王盈嵐輔導老師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02/25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（六）</w:t>
            </w:r>
          </w:p>
        </w:tc>
        <w:tc>
          <w:tcPr>
            <w:tcW w:w="1510" w:type="dxa"/>
          </w:tcPr>
          <w:p w:rsidR="00294E1D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語言</w:t>
            </w:r>
          </w:p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障礙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多面向的提供適切的方法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--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各教育階段</w:t>
            </w:r>
            <w:r w:rsidRPr="006C39FB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語言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障礙學生融合教育教學策略及重點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6C39FB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臺北市立大學特教系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6C39FB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黃瑞珍教授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02/26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（日）</w:t>
            </w:r>
          </w:p>
        </w:tc>
        <w:tc>
          <w:tcPr>
            <w:tcW w:w="151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語言障礙（國小）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請耐心聽他說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--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國小教育階段</w:t>
            </w:r>
            <w:r w:rsidRPr="006C39FB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語言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障礙學生教學經驗分享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36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新北市五股區成州國小附設幼兒園</w:t>
            </w:r>
          </w:p>
          <w:p w:rsidR="001D02F8" w:rsidRPr="006C39FB" w:rsidRDefault="001D02F8" w:rsidP="006C39FB">
            <w:pPr>
              <w:spacing w:line="36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黃雅芳</w:t>
            </w: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巡迴輔導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老師</w:t>
            </w:r>
          </w:p>
          <w:p w:rsidR="001D02F8" w:rsidRPr="006C39FB" w:rsidRDefault="001D02F8" w:rsidP="006C39FB">
            <w:pPr>
              <w:spacing w:line="420" w:lineRule="exact"/>
              <w:jc w:val="both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lastRenderedPageBreak/>
              <w:t>03/04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（六）</w:t>
            </w:r>
          </w:p>
        </w:tc>
        <w:tc>
          <w:tcPr>
            <w:tcW w:w="1510" w:type="dxa"/>
          </w:tcPr>
          <w:p w:rsidR="00294E1D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人口</w:t>
            </w:r>
          </w:p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販運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人道的提升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身心障礙人士人口販運議題探討</w:t>
            </w:r>
          </w:p>
        </w:tc>
        <w:tc>
          <w:tcPr>
            <w:tcW w:w="3544" w:type="dxa"/>
          </w:tcPr>
          <w:p w:rsidR="001D02F8" w:rsidRDefault="00C0533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國立暨南大學社會政策與社會工作學系</w:t>
            </w:r>
          </w:p>
          <w:p w:rsidR="00C05338" w:rsidRPr="00C05338" w:rsidRDefault="00C0533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張英陣教授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專題</w:t>
            </w: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03/05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（日）</w:t>
            </w:r>
          </w:p>
        </w:tc>
        <w:tc>
          <w:tcPr>
            <w:tcW w:w="151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其他（生命教育）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榜樣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特教學生生命教育的教學及重點方向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 w:cs="Helvetica"/>
                <w:b/>
                <w:color w:val="000000"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28"/>
                <w:szCs w:val="28"/>
              </w:rPr>
              <w:t>世新大學資訊傳播學系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Helvetica" w:hint="eastAsia"/>
                <w:b/>
                <w:color w:val="000000"/>
                <w:kern w:val="0"/>
                <w:sz w:val="28"/>
                <w:szCs w:val="28"/>
              </w:rPr>
              <w:t>郭信凱同學</w:t>
            </w:r>
            <w:r w:rsidRPr="006C39FB">
              <w:rPr>
                <w:rFonts w:ascii="Helvetica" w:hAnsi="Helvetica" w:cs="Helvetica"/>
                <w:color w:val="000000"/>
                <w:kern w:val="0"/>
                <w:sz w:val="28"/>
                <w:szCs w:val="28"/>
              </w:rPr>
              <w:br/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03/11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（六）</w:t>
            </w:r>
          </w:p>
        </w:tc>
        <w:tc>
          <w:tcPr>
            <w:tcW w:w="1510" w:type="dxa"/>
          </w:tcPr>
          <w:p w:rsidR="00294E1D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性別</w:t>
            </w:r>
          </w:p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平等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-64" w:right="-154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多元性別的認識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-64" w:right="-154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特教生性別平等教育的教學重點及防患未然之道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360" w:lineRule="exact"/>
              <w:rPr>
                <w:rFonts w:ascii="標楷體" w:eastAsia="標楷體" w:hAnsi="標楷體"/>
                <w:b/>
                <w:color w:val="000000"/>
                <w:kern w:val="0"/>
                <w:sz w:val="32"/>
                <w:szCs w:val="32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新北市</w:t>
            </w:r>
            <w:r w:rsidRPr="006C39FB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新北高工</w:t>
            </w:r>
          </w:p>
          <w:p w:rsidR="001D02F8" w:rsidRPr="006C39FB" w:rsidRDefault="001D02F8" w:rsidP="006C39FB">
            <w:pPr>
              <w:spacing w:line="360" w:lineRule="exact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張其清輔導主任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專題</w:t>
            </w: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03/12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（日）</w:t>
            </w:r>
          </w:p>
        </w:tc>
        <w:tc>
          <w:tcPr>
            <w:tcW w:w="1510" w:type="dxa"/>
          </w:tcPr>
          <w:p w:rsidR="00294E1D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身體</w:t>
            </w:r>
          </w:p>
          <w:p w:rsidR="00294E1D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病弱</w:t>
            </w:r>
          </w:p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（大學）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掌聲鼓勵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高等教育階段身體病弱學生學習及輔導支持服務經驗分享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臺北醫學大學資源教室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費文柔輔導老師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03/18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（六）</w:t>
            </w:r>
          </w:p>
        </w:tc>
        <w:tc>
          <w:tcPr>
            <w:tcW w:w="151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智障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生活的適應能力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--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各教育階段智能障礙學生教學輔導策略及注意事項</w:t>
            </w:r>
          </w:p>
        </w:tc>
        <w:tc>
          <w:tcPr>
            <w:tcW w:w="3544" w:type="dxa"/>
          </w:tcPr>
          <w:p w:rsidR="001D02F8" w:rsidRDefault="001D02F8" w:rsidP="006C39FB">
            <w:pPr>
              <w:spacing w:line="420" w:lineRule="exact"/>
              <w:ind w:left="280" w:hangingChars="100" w:hanging="28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臺北市立啟智學校</w:t>
            </w:r>
          </w:p>
          <w:p w:rsidR="001D02F8" w:rsidRPr="006C39FB" w:rsidRDefault="001D02F8" w:rsidP="006C39FB">
            <w:pPr>
              <w:spacing w:line="420" w:lineRule="exact"/>
              <w:ind w:left="280" w:hangingChars="100" w:hanging="28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胡冠璋前校長</w:t>
            </w:r>
          </w:p>
          <w:p w:rsidR="001D02F8" w:rsidRPr="006E7BB4" w:rsidRDefault="001D02F8" w:rsidP="006C39FB">
            <w:pPr>
              <w:spacing w:line="420" w:lineRule="exact"/>
              <w:ind w:left="280" w:hangingChars="100" w:hanging="28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03/19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（日）</w:t>
            </w:r>
          </w:p>
        </w:tc>
        <w:tc>
          <w:tcPr>
            <w:tcW w:w="151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智障</w:t>
            </w:r>
          </w:p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（國中）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正確的學習態度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--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國中教育階段智能障礙學生輔導及教學經驗分享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360" w:lineRule="exact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桃園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市</w:t>
            </w:r>
            <w:r w:rsidRPr="006C39FB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市立興南國民中學</w:t>
            </w:r>
          </w:p>
          <w:p w:rsidR="001D02F8" w:rsidRPr="006C39FB" w:rsidRDefault="001D02F8" w:rsidP="006C39FB">
            <w:pPr>
              <w:spacing w:line="360" w:lineRule="exact"/>
              <w:rPr>
                <w:rFonts w:ascii="標楷體" w:eastAsia="標楷體" w:hAnsi="標楷體"/>
                <w:b/>
                <w:color w:val="000000"/>
                <w:kern w:val="0"/>
                <w:sz w:val="32"/>
                <w:szCs w:val="32"/>
              </w:rPr>
            </w:pPr>
            <w:r w:rsidRPr="006C39FB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傅安娟輔導主任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03/25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（六）</w:t>
            </w:r>
          </w:p>
        </w:tc>
        <w:tc>
          <w:tcPr>
            <w:tcW w:w="151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情緒行為障礙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觀察再觀察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各教育階段情緒行為障礙學生輔導策略及注意事項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中原大學特教系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 w:cs="Arial"/>
                <w:b/>
                <w:bCs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林初穗教授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  <w:tr w:rsidR="001D02F8" w:rsidRPr="00753D02" w:rsidTr="00EE2558">
        <w:tc>
          <w:tcPr>
            <w:tcW w:w="126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03/26</w:t>
            </w: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（日）</w:t>
            </w:r>
          </w:p>
        </w:tc>
        <w:tc>
          <w:tcPr>
            <w:tcW w:w="1510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情緒行為障礙（大學）</w:t>
            </w:r>
          </w:p>
        </w:tc>
        <w:tc>
          <w:tcPr>
            <w:tcW w:w="3260" w:type="dxa"/>
          </w:tcPr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學會紓解的方式</w:t>
            </w:r>
            <w:r w:rsidRPr="006C39FB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—</w:t>
            </w:r>
          </w:p>
          <w:p w:rsidR="001D02F8" w:rsidRPr="006C39FB" w:rsidRDefault="001D02F8" w:rsidP="006C39F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高等教育階段階段情緒行為障礙學生學習及輔導支持服務經驗分享</w:t>
            </w:r>
          </w:p>
        </w:tc>
        <w:tc>
          <w:tcPr>
            <w:tcW w:w="3544" w:type="dxa"/>
          </w:tcPr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真理大學諮商中心</w:t>
            </w:r>
          </w:p>
          <w:p w:rsidR="001D02F8" w:rsidRPr="006C39FB" w:rsidRDefault="001D02F8" w:rsidP="006C39FB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C39F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張雅惠主任</w:t>
            </w:r>
          </w:p>
        </w:tc>
        <w:tc>
          <w:tcPr>
            <w:tcW w:w="992" w:type="dxa"/>
          </w:tcPr>
          <w:p w:rsidR="001D02F8" w:rsidRPr="006C39FB" w:rsidRDefault="001D02F8" w:rsidP="006C39FB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</w:tr>
    </w:tbl>
    <w:p w:rsidR="001D02F8" w:rsidRPr="00753D02" w:rsidRDefault="001D02F8" w:rsidP="00727053">
      <w:pPr>
        <w:rPr>
          <w:b/>
        </w:rPr>
      </w:pPr>
    </w:p>
    <w:p w:rsidR="001D02F8" w:rsidRPr="00753D02" w:rsidRDefault="001D02F8" w:rsidP="00727053">
      <w:pPr>
        <w:rPr>
          <w:b/>
        </w:rPr>
      </w:pPr>
    </w:p>
    <w:p w:rsidR="001D02F8" w:rsidRDefault="001D02F8"/>
    <w:p w:rsidR="001D7D3F" w:rsidRDefault="001D7D3F"/>
    <w:p w:rsidR="001D7D3F" w:rsidRDefault="001D7D3F"/>
    <w:p w:rsidR="001D7D3F" w:rsidRDefault="001D7D3F"/>
    <w:p w:rsidR="001D7D3F" w:rsidRDefault="001D7D3F"/>
    <w:p w:rsidR="001D7D3F" w:rsidRPr="00C431CF" w:rsidRDefault="001D7D3F" w:rsidP="001D7D3F">
      <w:pPr>
        <w:rPr>
          <w:b/>
          <w:sz w:val="28"/>
          <w:szCs w:val="28"/>
        </w:rPr>
      </w:pPr>
      <w:r w:rsidRPr="00C431CF">
        <w:rPr>
          <w:rFonts w:ascii="新細明體" w:hAnsi="新細明體" w:hint="eastAsia"/>
          <w:b/>
          <w:sz w:val="44"/>
          <w:szCs w:val="44"/>
        </w:rPr>
        <w:lastRenderedPageBreak/>
        <w:t>*</w:t>
      </w:r>
      <w:r w:rsidRPr="00C431CF">
        <w:rPr>
          <w:rFonts w:ascii="新細明體" w:hAnsi="新細明體" w:hint="eastAsia"/>
          <w:b/>
          <w:sz w:val="28"/>
          <w:szCs w:val="28"/>
        </w:rPr>
        <w:t>請</w:t>
      </w:r>
      <w:r>
        <w:rPr>
          <w:rFonts w:ascii="新細明體" w:hAnsi="新細明體" w:hint="eastAsia"/>
          <w:b/>
          <w:sz w:val="28"/>
          <w:szCs w:val="28"/>
        </w:rPr>
        <w:t>協助公告</w:t>
      </w:r>
    </w:p>
    <w:p w:rsidR="001D7D3F" w:rsidRPr="00955746" w:rsidRDefault="001D7D3F" w:rsidP="001D7D3F">
      <w:pPr>
        <w:spacing w:line="420" w:lineRule="exact"/>
        <w:rPr>
          <w:b/>
          <w:sz w:val="28"/>
          <w:szCs w:val="28"/>
        </w:rPr>
      </w:pPr>
      <w:r w:rsidRPr="00955746">
        <w:rPr>
          <w:rFonts w:hint="eastAsia"/>
          <w:b/>
          <w:sz w:val="28"/>
          <w:szCs w:val="28"/>
        </w:rPr>
        <w:t>國立教育廣播電台「特別的愛」節目收聽資訊</w:t>
      </w:r>
    </w:p>
    <w:p w:rsidR="001D7D3F" w:rsidRDefault="001D7D3F" w:rsidP="001D7D3F">
      <w:pPr>
        <w:spacing w:line="420" w:lineRule="exact"/>
      </w:pPr>
      <w:r w:rsidRPr="00955746">
        <w:rPr>
          <w:rFonts w:hint="eastAsia"/>
          <w:b/>
        </w:rPr>
        <w:t>壹、首頁網址：</w:t>
      </w:r>
      <w:hyperlink r:id="rId8" w:history="1">
        <w:r w:rsidRPr="00E0255B">
          <w:rPr>
            <w:rStyle w:val="aa"/>
          </w:rPr>
          <w:t>http://news.ner.gov.tw/</w:t>
        </w:r>
      </w:hyperlink>
    </w:p>
    <w:p w:rsidR="001D7D3F" w:rsidRPr="0014793E" w:rsidRDefault="001D7D3F" w:rsidP="001D7D3F">
      <w:pPr>
        <w:spacing w:line="420" w:lineRule="exact"/>
      </w:pPr>
    </w:p>
    <w:p w:rsidR="001D7D3F" w:rsidRPr="00806CC9" w:rsidRDefault="001D7D3F" w:rsidP="001D7D3F">
      <w:pPr>
        <w:spacing w:line="420" w:lineRule="exact"/>
        <w:rPr>
          <w:rFonts w:ascii="新細明體" w:hAnsi="新細明體"/>
          <w:b/>
        </w:rPr>
      </w:pPr>
      <w:r w:rsidRPr="00955746">
        <w:rPr>
          <w:rFonts w:hint="eastAsia"/>
          <w:b/>
        </w:rPr>
        <w:t>貳、</w:t>
      </w:r>
      <w:r w:rsidRPr="00955746">
        <w:rPr>
          <w:rFonts w:ascii="新細明體" w:hAnsi="新細明體" w:hint="eastAsia"/>
          <w:b/>
        </w:rPr>
        <w:t>播岀時間：</w:t>
      </w:r>
      <w:r w:rsidRPr="00806CC9">
        <w:rPr>
          <w:rFonts w:ascii="新細明體" w:hAnsi="新細明體" w:hint="eastAsia"/>
          <w:b/>
        </w:rPr>
        <w:t>每週六、日16：05～17：00</w:t>
      </w:r>
    </w:p>
    <w:p w:rsidR="001D7D3F" w:rsidRPr="00580B8C" w:rsidRDefault="001D7D3F" w:rsidP="001D7D3F">
      <w:pPr>
        <w:spacing w:line="420" w:lineRule="exact"/>
        <w:rPr>
          <w:rFonts w:ascii="新細明體" w:hAnsi="新細明體"/>
        </w:rPr>
      </w:pPr>
    </w:p>
    <w:p w:rsidR="001D7D3F" w:rsidRDefault="001D7D3F" w:rsidP="001D7D3F">
      <w:pPr>
        <w:spacing w:line="420" w:lineRule="exact"/>
        <w:ind w:left="480" w:hangingChars="200" w:hanging="480"/>
        <w:rPr>
          <w:rFonts w:ascii="新細明體" w:hAnsi="新細明體"/>
        </w:rPr>
      </w:pPr>
      <w:r w:rsidRPr="00955746">
        <w:rPr>
          <w:rFonts w:ascii="新細明體" w:hAnsi="新細明體" w:hint="eastAsia"/>
          <w:b/>
        </w:rPr>
        <w:t>參、典藏資料庫：</w:t>
      </w:r>
      <w:r w:rsidRPr="00337F34">
        <w:rPr>
          <w:rFonts w:ascii="新細明體" w:hAnsi="新細明體" w:hint="eastAsia"/>
          <w:b/>
        </w:rPr>
        <w:t>網路收藏節目自94年10月1日起迄今</w:t>
      </w:r>
      <w:r>
        <w:rPr>
          <w:rFonts w:ascii="新細明體" w:hAnsi="新細明體" w:hint="eastAsia"/>
          <w:b/>
        </w:rPr>
        <w:t>（按障礙別分類）</w:t>
      </w:r>
    </w:p>
    <w:p w:rsidR="001D7D3F" w:rsidRPr="00955746" w:rsidRDefault="00467FD4" w:rsidP="001D7D3F">
      <w:pPr>
        <w:spacing w:line="420" w:lineRule="exact"/>
        <w:ind w:leftChars="200" w:left="480"/>
      </w:pPr>
      <w:hyperlink r:id="rId9" w:history="1">
        <w:r w:rsidR="001D7D3F" w:rsidRPr="00955746">
          <w:rPr>
            <w:rStyle w:val="aa"/>
          </w:rPr>
          <w:t>http://digitweb.ner.gov.tw/bin/home.php</w:t>
        </w:r>
      </w:hyperlink>
    </w:p>
    <w:p w:rsidR="001D7D3F" w:rsidRDefault="001D7D3F" w:rsidP="001D7D3F">
      <w:pPr>
        <w:spacing w:line="420" w:lineRule="exact"/>
        <w:rPr>
          <w:rFonts w:ascii="新細明體" w:hAnsi="新細明體"/>
        </w:rPr>
      </w:pPr>
    </w:p>
    <w:p w:rsidR="001D7D3F" w:rsidRPr="00955746" w:rsidRDefault="001D7D3F" w:rsidP="001D7D3F">
      <w:pPr>
        <w:spacing w:line="420" w:lineRule="exact"/>
        <w:ind w:left="480" w:hangingChars="200" w:hanging="480"/>
        <w:rPr>
          <w:b/>
        </w:rPr>
      </w:pPr>
      <w:r w:rsidRPr="00955746">
        <w:rPr>
          <w:rFonts w:hint="eastAsia"/>
          <w:b/>
        </w:rPr>
        <w:t>肆、收聽頻道：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9638"/>
      </w:tblGrid>
      <w:tr w:rsidR="001D7D3F" w:rsidRPr="00580B8C" w:rsidTr="00BE421C">
        <w:trPr>
          <w:tblCellSpacing w:w="0" w:type="dxa"/>
        </w:trPr>
        <w:tc>
          <w:tcPr>
            <w:tcW w:w="0" w:type="auto"/>
            <w:vAlign w:val="center"/>
          </w:tcPr>
          <w:p w:rsidR="001D7D3F" w:rsidRPr="00580B8C" w:rsidRDefault="001D7D3F" w:rsidP="00BE421C">
            <w:pPr>
              <w:pStyle w:val="Web"/>
              <w:spacing w:line="420" w:lineRule="exact"/>
            </w:pPr>
            <w:r w:rsidRPr="00580B8C">
              <w:t>※全國調頻網(收聽地區涵蓋全國各縣市，包括臺灣本島、澎湖、金門及馬祖) </w:t>
            </w:r>
          </w:p>
        </w:tc>
      </w:tr>
      <w:tr w:rsidR="001D7D3F" w:rsidRPr="00580B8C" w:rsidTr="00BE421C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627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4740"/>
              <w:gridCol w:w="4179"/>
            </w:tblGrid>
            <w:tr w:rsidR="001D7D3F" w:rsidRPr="00580B8C" w:rsidTr="00BE421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0" w:history="1">
                    <w:r w:rsidR="001D7D3F" w:rsidRPr="00580B8C">
                      <w:rPr>
                        <w:rStyle w:val="aa"/>
                      </w:rPr>
                      <w:t>台北總臺</w:t>
                    </w:r>
                    <w:r w:rsidR="001D7D3F" w:rsidRPr="00580B8C">
                      <w:rPr>
                        <w:rStyle w:val="aa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1" w:anchor="2" w:history="1">
                    <w:r w:rsidR="001D7D3F" w:rsidRPr="00580B8C">
                      <w:rPr>
                        <w:rStyle w:val="aa"/>
                      </w:rPr>
                      <w:t>苗栗轉播站</w:t>
                    </w:r>
                    <w:r w:rsidR="001D7D3F" w:rsidRPr="00580B8C">
                      <w:rPr>
                        <w:rStyle w:val="aa"/>
                      </w:rPr>
                      <w:t>FM103.9MHz</w:t>
                    </w:r>
                  </w:hyperlink>
                </w:p>
              </w:tc>
            </w:tr>
            <w:tr w:rsidR="001D7D3F" w:rsidRPr="00580B8C" w:rsidTr="00BE421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2" w:history="1">
                    <w:r w:rsidR="001D7D3F" w:rsidRPr="00580B8C">
                      <w:rPr>
                        <w:rStyle w:val="aa"/>
                      </w:rPr>
                      <w:t>彰化分臺</w:t>
                    </w:r>
                    <w:r w:rsidR="001D7D3F" w:rsidRPr="00580B8C">
                      <w:rPr>
                        <w:rStyle w:val="aa"/>
                      </w:rPr>
                      <w:t>FM103.5MHz</w:t>
                    </w:r>
                  </w:hyperlink>
                </w:p>
              </w:tc>
              <w:tc>
                <w:tcPr>
                  <w:tcW w:w="2313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3" w:anchor="2" w:history="1">
                    <w:r w:rsidR="001D7D3F" w:rsidRPr="00580B8C">
                      <w:rPr>
                        <w:rStyle w:val="aa"/>
                      </w:rPr>
                      <w:t>澎湖轉播站</w:t>
                    </w:r>
                    <w:r w:rsidR="001D7D3F" w:rsidRPr="00580B8C">
                      <w:rPr>
                        <w:rStyle w:val="aa"/>
                      </w:rPr>
                      <w:t>FM99.1MHz</w:t>
                    </w:r>
                  </w:hyperlink>
                </w:p>
              </w:tc>
            </w:tr>
            <w:tr w:rsidR="001D7D3F" w:rsidRPr="00580B8C" w:rsidTr="00BE421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4" w:history="1">
                    <w:r w:rsidR="001D7D3F" w:rsidRPr="00580B8C">
                      <w:rPr>
                        <w:rStyle w:val="aa"/>
                      </w:rPr>
                      <w:t>高雄分臺</w:t>
                    </w:r>
                    <w:r w:rsidR="001D7D3F" w:rsidRPr="00580B8C">
                      <w:rPr>
                        <w:rStyle w:val="aa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5" w:anchor="1" w:history="1">
                    <w:r w:rsidR="001D7D3F" w:rsidRPr="00580B8C">
                      <w:rPr>
                        <w:rStyle w:val="aa"/>
                      </w:rPr>
                      <w:t>玉里轉播站學習網</w:t>
                    </w:r>
                    <w:r w:rsidR="001D7D3F" w:rsidRPr="00580B8C">
                      <w:rPr>
                        <w:rStyle w:val="aa"/>
                      </w:rPr>
                      <w:t>FM100.3MHz</w:t>
                    </w:r>
                  </w:hyperlink>
                </w:p>
              </w:tc>
            </w:tr>
            <w:tr w:rsidR="001D7D3F" w:rsidRPr="00580B8C" w:rsidTr="00BE421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6" w:history="1">
                    <w:r w:rsidR="001D7D3F" w:rsidRPr="00580B8C">
                      <w:rPr>
                        <w:rStyle w:val="aa"/>
                      </w:rPr>
                      <w:t>台東分臺學習網</w:t>
                    </w:r>
                    <w:r w:rsidR="001D7D3F" w:rsidRPr="00580B8C">
                      <w:rPr>
                        <w:rStyle w:val="aa"/>
                      </w:rPr>
                      <w:t>FM102.9MHz</w:t>
                    </w:r>
                  </w:hyperlink>
                </w:p>
              </w:tc>
              <w:tc>
                <w:tcPr>
                  <w:tcW w:w="2313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7" w:anchor="2" w:history="1">
                    <w:r w:rsidR="001D7D3F" w:rsidRPr="00580B8C">
                      <w:rPr>
                        <w:rStyle w:val="aa"/>
                      </w:rPr>
                      <w:t>宜蘭轉播站</w:t>
                    </w:r>
                    <w:r w:rsidR="001D7D3F" w:rsidRPr="00580B8C">
                      <w:rPr>
                        <w:rStyle w:val="aa"/>
                      </w:rPr>
                      <w:t>FM103.5MHz</w:t>
                    </w:r>
                  </w:hyperlink>
                </w:p>
              </w:tc>
            </w:tr>
            <w:tr w:rsidR="001D7D3F" w:rsidRPr="00580B8C" w:rsidTr="00BE421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8" w:history="1">
                    <w:r w:rsidR="001D7D3F" w:rsidRPr="00580B8C">
                      <w:rPr>
                        <w:rStyle w:val="aa"/>
                      </w:rPr>
                      <w:t>花蓮分臺學習網</w:t>
                    </w:r>
                    <w:r w:rsidR="001D7D3F" w:rsidRPr="00580B8C">
                      <w:rPr>
                        <w:rStyle w:val="aa"/>
                      </w:rPr>
                      <w:t>FM103.7MHz</w:t>
                    </w:r>
                  </w:hyperlink>
                </w:p>
              </w:tc>
              <w:tc>
                <w:tcPr>
                  <w:tcW w:w="2313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9" w:tgtFrame="_self" w:history="1">
                    <w:r w:rsidR="001D7D3F" w:rsidRPr="00580B8C">
                      <w:rPr>
                        <w:rStyle w:val="aa"/>
                      </w:rPr>
                      <w:t>基隆轉播站</w:t>
                    </w:r>
                    <w:r w:rsidR="001D7D3F" w:rsidRPr="00580B8C">
                      <w:rPr>
                        <w:rStyle w:val="aa"/>
                      </w:rPr>
                      <w:t>FM100.1MHz</w:t>
                    </w:r>
                  </w:hyperlink>
                </w:p>
              </w:tc>
            </w:tr>
            <w:tr w:rsidR="001D7D3F" w:rsidRPr="00580B8C" w:rsidTr="00BE421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0" w:anchor="3" w:history="1">
                    <w:r w:rsidR="001D7D3F" w:rsidRPr="00580B8C">
                      <w:rPr>
                        <w:rStyle w:val="aa"/>
                      </w:rPr>
                      <w:t>南投轉播站</w:t>
                    </w:r>
                    <w:r w:rsidR="001D7D3F" w:rsidRPr="00580B8C">
                      <w:rPr>
                        <w:rStyle w:val="aa"/>
                      </w:rPr>
                      <w:t>FM98.1MHz</w:t>
                    </w:r>
                  </w:hyperlink>
                </w:p>
              </w:tc>
              <w:tc>
                <w:tcPr>
                  <w:tcW w:w="2313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1" w:anchor="1" w:history="1">
                    <w:r w:rsidR="001D7D3F" w:rsidRPr="00580B8C">
                      <w:rPr>
                        <w:rStyle w:val="aa"/>
                      </w:rPr>
                      <w:t>枕頭山轉播站</w:t>
                    </w:r>
                    <w:r w:rsidR="001D7D3F" w:rsidRPr="00580B8C">
                      <w:rPr>
                        <w:rStyle w:val="aa"/>
                      </w:rPr>
                      <w:t>FM107.7MHz</w:t>
                    </w:r>
                  </w:hyperlink>
                </w:p>
              </w:tc>
            </w:tr>
            <w:tr w:rsidR="001D7D3F" w:rsidRPr="00580B8C" w:rsidTr="00BE421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2" w:anchor="3" w:history="1">
                    <w:r w:rsidR="001D7D3F" w:rsidRPr="00580B8C">
                      <w:rPr>
                        <w:rStyle w:val="aa"/>
                      </w:rPr>
                      <w:t>金門轉播站</w:t>
                    </w:r>
                    <w:r w:rsidR="001D7D3F" w:rsidRPr="00580B8C">
                      <w:rPr>
                        <w:rStyle w:val="aa"/>
                      </w:rPr>
                      <w:t>FM88.9MHz</w:t>
                    </w:r>
                  </w:hyperlink>
                </w:p>
              </w:tc>
              <w:tc>
                <w:tcPr>
                  <w:tcW w:w="2313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3" w:anchor="3" w:history="1">
                    <w:r w:rsidR="001D7D3F" w:rsidRPr="00580B8C">
                      <w:rPr>
                        <w:rStyle w:val="aa"/>
                      </w:rPr>
                      <w:t>恆春轉播站</w:t>
                    </w:r>
                    <w:r w:rsidR="001D7D3F" w:rsidRPr="00580B8C">
                      <w:rPr>
                        <w:rStyle w:val="aa"/>
                      </w:rPr>
                      <w:t>FM99.3MHz</w:t>
                    </w:r>
                  </w:hyperlink>
                </w:p>
              </w:tc>
            </w:tr>
            <w:tr w:rsidR="001D7D3F" w:rsidRPr="00580B8C" w:rsidTr="00BE421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4" w:anchor="4" w:history="1">
                    <w:r w:rsidR="001D7D3F" w:rsidRPr="00580B8C">
                      <w:rPr>
                        <w:rStyle w:val="aa"/>
                      </w:rPr>
                      <w:t>馬祖轉播站</w:t>
                    </w:r>
                    <w:r w:rsidR="001D7D3F" w:rsidRPr="00580B8C">
                      <w:rPr>
                        <w:rStyle w:val="aa"/>
                      </w:rPr>
                      <w:t>FM91.5MHz</w:t>
                    </w:r>
                  </w:hyperlink>
                </w:p>
              </w:tc>
              <w:tc>
                <w:tcPr>
                  <w:tcW w:w="2313" w:type="pct"/>
                </w:tcPr>
                <w:p w:rsidR="001D7D3F" w:rsidRPr="00580B8C" w:rsidRDefault="001D7D3F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>南澳同頻轉播站</w:t>
                  </w:r>
                  <w:r>
                    <w:t>FM103.5MHz</w:t>
                  </w:r>
                </w:p>
              </w:tc>
            </w:tr>
            <w:tr w:rsidR="001D7D3F" w:rsidRPr="00580B8C" w:rsidTr="00BE421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1D7D3F" w:rsidRPr="00580B8C" w:rsidRDefault="001D7D3F" w:rsidP="00BE421C">
                  <w:pPr>
                    <w:spacing w:line="420" w:lineRule="exact"/>
                  </w:pPr>
                </w:p>
              </w:tc>
              <w:tc>
                <w:tcPr>
                  <w:tcW w:w="2313" w:type="pct"/>
                </w:tcPr>
                <w:p w:rsidR="001D7D3F" w:rsidRPr="00580B8C" w:rsidRDefault="001D7D3F" w:rsidP="00BE421C">
                  <w:pPr>
                    <w:spacing w:line="420" w:lineRule="exact"/>
                  </w:pPr>
                </w:p>
              </w:tc>
            </w:tr>
          </w:tbl>
          <w:p w:rsidR="001D7D3F" w:rsidRPr="00580B8C" w:rsidRDefault="001D7D3F" w:rsidP="00BE421C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花蓮地方調頻網</w:t>
            </w:r>
            <w:r w:rsidRPr="00580B8C">
              <w:t>(</w:t>
            </w:r>
            <w:r w:rsidRPr="00580B8C">
              <w:t>收聽地區涵蓋花蓮縣</w:t>
            </w:r>
            <w:r w:rsidRPr="00580B8C">
              <w:t>)</w:t>
            </w:r>
          </w:p>
        </w:tc>
      </w:tr>
      <w:tr w:rsidR="001D7D3F" w:rsidRPr="00580B8C" w:rsidTr="00BE421C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575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4600"/>
              <w:gridCol w:w="4219"/>
            </w:tblGrid>
            <w:tr w:rsidR="001D7D3F" w:rsidRPr="00580B8C" w:rsidTr="00BE421C">
              <w:trPr>
                <w:tblCellSpacing w:w="15" w:type="dxa"/>
                <w:jc w:val="center"/>
              </w:trPr>
              <w:tc>
                <w:tcPr>
                  <w:tcW w:w="2578" w:type="pct"/>
                </w:tcPr>
                <w:p w:rsidR="001D7D3F" w:rsidRDefault="00467FD4" w:rsidP="00BE421C">
                  <w:pPr>
                    <w:spacing w:line="420" w:lineRule="exact"/>
                  </w:pPr>
                  <w:hyperlink r:id="rId25" w:history="1">
                    <w:r w:rsidR="001D7D3F" w:rsidRPr="00580B8C">
                      <w:rPr>
                        <w:rStyle w:val="aa"/>
                      </w:rPr>
                      <w:t>花蓮分臺地方網</w:t>
                    </w:r>
                    <w:r w:rsidR="001D7D3F" w:rsidRPr="00580B8C">
                      <w:rPr>
                        <w:rStyle w:val="aa"/>
                      </w:rPr>
                      <w:t>FM97.3MHz</w:t>
                    </w:r>
                  </w:hyperlink>
                </w:p>
                <w:p w:rsidR="001D7D3F" w:rsidRPr="00580B8C" w:rsidRDefault="001D7D3F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2363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6" w:anchor="1" w:history="1">
                    <w:r w:rsidR="001D7D3F" w:rsidRPr="00580B8C">
                      <w:rPr>
                        <w:rStyle w:val="aa"/>
                      </w:rPr>
                      <w:t>玉里轉播站地方網</w:t>
                    </w:r>
                    <w:r w:rsidR="001D7D3F" w:rsidRPr="00580B8C">
                      <w:rPr>
                        <w:rStyle w:val="aa"/>
                        <w:rFonts w:hint="eastAsia"/>
                      </w:rPr>
                      <w:t>F</w:t>
                    </w:r>
                    <w:r w:rsidR="001D7D3F" w:rsidRPr="00580B8C">
                      <w:rPr>
                        <w:rStyle w:val="aa"/>
                      </w:rPr>
                      <w:t>M88.9MHz</w:t>
                    </w:r>
                  </w:hyperlink>
                </w:p>
              </w:tc>
            </w:tr>
          </w:tbl>
          <w:p w:rsidR="001D7D3F" w:rsidRPr="00580B8C" w:rsidRDefault="001D7D3F" w:rsidP="00BE421C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台東地方調頻網</w:t>
            </w:r>
            <w:r w:rsidRPr="00580B8C">
              <w:t>(</w:t>
            </w:r>
            <w:r w:rsidRPr="00580B8C">
              <w:t>收聽地區涵蓋台東縣</w:t>
            </w:r>
            <w:r w:rsidRPr="00580B8C">
              <w:t>)</w:t>
            </w:r>
          </w:p>
        </w:tc>
      </w:tr>
      <w:tr w:rsidR="001D7D3F" w:rsidRPr="00580B8C" w:rsidTr="00BE421C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482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4202"/>
              <w:gridCol w:w="4204"/>
              <w:gridCol w:w="234"/>
            </w:tblGrid>
            <w:tr w:rsidR="001D7D3F" w:rsidRPr="00580B8C" w:rsidTr="00BE421C">
              <w:trPr>
                <w:tblCellSpacing w:w="15" w:type="dxa"/>
                <w:jc w:val="center"/>
              </w:trPr>
              <w:tc>
                <w:tcPr>
                  <w:tcW w:w="2400" w:type="pct"/>
                </w:tcPr>
                <w:p w:rsidR="001D7D3F" w:rsidRPr="00580B8C" w:rsidRDefault="00467FD4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7" w:history="1">
                    <w:r w:rsidR="001D7D3F" w:rsidRPr="00580B8C">
                      <w:rPr>
                        <w:rStyle w:val="aa"/>
                      </w:rPr>
                      <w:t>台東分臺地方網</w:t>
                    </w:r>
                    <w:r w:rsidR="001D7D3F" w:rsidRPr="00580B8C">
                      <w:rPr>
                        <w:rStyle w:val="aa"/>
                      </w:rPr>
                      <w:t>FM100.5MHz</w:t>
                    </w:r>
                  </w:hyperlink>
                </w:p>
              </w:tc>
              <w:tc>
                <w:tcPr>
                  <w:tcW w:w="2410" w:type="pct"/>
                </w:tcPr>
                <w:p w:rsidR="001D7D3F" w:rsidRDefault="001D7D3F" w:rsidP="00BE421C">
                  <w:pPr>
                    <w:spacing w:line="420" w:lineRule="exact"/>
                  </w:pPr>
                </w:p>
                <w:p w:rsidR="001D7D3F" w:rsidRPr="00580B8C" w:rsidRDefault="001D7D3F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109" w:type="pct"/>
                  <w:vAlign w:val="center"/>
                </w:tcPr>
                <w:p w:rsidR="001D7D3F" w:rsidRPr="00580B8C" w:rsidRDefault="001D7D3F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 xml:space="preserve">　</w:t>
                  </w:r>
                </w:p>
              </w:tc>
            </w:tr>
          </w:tbl>
          <w:p w:rsidR="001D7D3F" w:rsidRPr="00580B8C" w:rsidRDefault="001D7D3F" w:rsidP="00BE421C">
            <w:pPr>
              <w:spacing w:line="420" w:lineRule="exact"/>
              <w:rPr>
                <w:vanish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638"/>
            </w:tblGrid>
            <w:tr w:rsidR="001D7D3F" w:rsidRPr="00580B8C" w:rsidTr="00BE421C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1D7D3F" w:rsidRPr="00580B8C" w:rsidRDefault="001D7D3F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> </w:t>
                  </w:r>
                  <w:r w:rsidRPr="00580B8C">
                    <w:rPr>
                      <w:rFonts w:ascii="新細明體" w:hAnsi="新細明體" w:cs="新細明體" w:hint="eastAsia"/>
                    </w:rPr>
                    <w:t>※</w:t>
                  </w:r>
                  <w:r w:rsidRPr="00580B8C">
                    <w:t>澎湖地方調頻網</w:t>
                  </w:r>
                  <w:r w:rsidRPr="00580B8C">
                    <w:t>(</w:t>
                  </w:r>
                  <w:r w:rsidRPr="00580B8C">
                    <w:t>收聽地區涵蓋澎湖縣</w:t>
                  </w:r>
                  <w:r w:rsidRPr="00580B8C">
                    <w:t>)</w:t>
                  </w:r>
                </w:p>
              </w:tc>
            </w:tr>
            <w:tr w:rsidR="001D7D3F" w:rsidRPr="00580B8C" w:rsidTr="00BE421C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tbl>
                  <w:tblPr>
                    <w:tblW w:w="4482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/>
                  </w:tblPr>
                  <w:tblGrid>
                    <w:gridCol w:w="4202"/>
                    <w:gridCol w:w="4204"/>
                    <w:gridCol w:w="234"/>
                  </w:tblGrid>
                  <w:tr w:rsidR="001D7D3F" w:rsidRPr="00580B8C" w:rsidTr="00BE421C">
                    <w:trPr>
                      <w:tblCellSpacing w:w="15" w:type="dxa"/>
                      <w:jc w:val="center"/>
                    </w:trPr>
                    <w:tc>
                      <w:tcPr>
                        <w:tcW w:w="2400" w:type="pct"/>
                      </w:tcPr>
                      <w:p w:rsidR="001D7D3F" w:rsidRPr="00580B8C" w:rsidRDefault="00467FD4" w:rsidP="00BE421C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hyperlink r:id="rId28" w:anchor="2" w:history="1">
                          <w:r w:rsidR="001D7D3F" w:rsidRPr="00580B8C">
                            <w:rPr>
                              <w:rStyle w:val="aa"/>
                            </w:rPr>
                            <w:t>澎湖轉播站</w:t>
                          </w:r>
                          <w:r w:rsidR="001D7D3F" w:rsidRPr="00580B8C">
                            <w:rPr>
                              <w:rStyle w:val="aa"/>
                            </w:rPr>
                            <w:t>FM105.3MHz</w:t>
                          </w:r>
                        </w:hyperlink>
                      </w:p>
                    </w:tc>
                    <w:tc>
                      <w:tcPr>
                        <w:tcW w:w="2410" w:type="pct"/>
                      </w:tcPr>
                      <w:p w:rsidR="001D7D3F" w:rsidRPr="00580B8C" w:rsidRDefault="001D7D3F" w:rsidP="00BE421C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> </w:t>
                        </w:r>
                      </w:p>
                    </w:tc>
                    <w:tc>
                      <w:tcPr>
                        <w:tcW w:w="109" w:type="pct"/>
                        <w:vAlign w:val="center"/>
                      </w:tcPr>
                      <w:p w:rsidR="001D7D3F" w:rsidRPr="00580B8C" w:rsidRDefault="001D7D3F" w:rsidP="00BE421C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 xml:space="preserve">　</w:t>
                        </w:r>
                      </w:p>
                    </w:tc>
                  </w:tr>
                </w:tbl>
                <w:p w:rsidR="001D7D3F" w:rsidRPr="00580B8C" w:rsidRDefault="001D7D3F" w:rsidP="00BE421C">
                  <w:pPr>
                    <w:spacing w:line="420" w:lineRule="exact"/>
                    <w:rPr>
                      <w:vanish/>
                    </w:rPr>
                  </w:pPr>
                </w:p>
                <w:p w:rsidR="001D7D3F" w:rsidRPr="00580B8C" w:rsidRDefault="001D7D3F" w:rsidP="00BE421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</w:tr>
          </w:tbl>
          <w:p w:rsidR="001D7D3F" w:rsidRPr="00580B8C" w:rsidRDefault="001D7D3F" w:rsidP="00BE421C">
            <w:pPr>
              <w:spacing w:line="420" w:lineRule="exact"/>
              <w:rPr>
                <w:rFonts w:ascii="新細明體" w:hAnsi="新細明體" w:cs="新細明體"/>
              </w:rPr>
            </w:pPr>
          </w:p>
        </w:tc>
      </w:tr>
    </w:tbl>
    <w:p w:rsidR="001D7D3F" w:rsidRPr="001D7D3F" w:rsidRDefault="001D7D3F"/>
    <w:sectPr w:rsidR="001D7D3F" w:rsidRPr="001D7D3F" w:rsidSect="00294E1D">
      <w:footerReference w:type="even" r:id="rId29"/>
      <w:footerReference w:type="default" r:id="rId30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ABC" w:rsidRDefault="00DB1ABC" w:rsidP="00414CA5">
      <w:r>
        <w:separator/>
      </w:r>
    </w:p>
  </w:endnote>
  <w:endnote w:type="continuationSeparator" w:id="0">
    <w:p w:rsidR="00DB1ABC" w:rsidRDefault="00DB1ABC" w:rsidP="00414C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2F8" w:rsidRDefault="00467FD4" w:rsidP="00E2386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D02F8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02F8" w:rsidRDefault="001D02F8" w:rsidP="007E4CA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2F8" w:rsidRDefault="00467FD4" w:rsidP="00E2386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D02F8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16D9F">
      <w:rPr>
        <w:rStyle w:val="a6"/>
        <w:noProof/>
      </w:rPr>
      <w:t>1</w:t>
    </w:r>
    <w:r>
      <w:rPr>
        <w:rStyle w:val="a6"/>
      </w:rPr>
      <w:fldChar w:fldCharType="end"/>
    </w:r>
  </w:p>
  <w:p w:rsidR="001D02F8" w:rsidRDefault="001D02F8" w:rsidP="007E4CAC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ABC" w:rsidRDefault="00DB1ABC" w:rsidP="00414CA5">
      <w:r>
        <w:separator/>
      </w:r>
    </w:p>
  </w:footnote>
  <w:footnote w:type="continuationSeparator" w:id="0">
    <w:p w:rsidR="00DB1ABC" w:rsidRDefault="00DB1ABC" w:rsidP="00414C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B47C8"/>
    <w:multiLevelType w:val="hybridMultilevel"/>
    <w:tmpl w:val="E438C150"/>
    <w:lvl w:ilvl="0" w:tplc="E05E1AD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7A4E4683"/>
    <w:multiLevelType w:val="hybridMultilevel"/>
    <w:tmpl w:val="675ED7F0"/>
    <w:lvl w:ilvl="0" w:tplc="17A8D8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7053"/>
    <w:rsid w:val="0004774A"/>
    <w:rsid w:val="00092031"/>
    <w:rsid w:val="00104720"/>
    <w:rsid w:val="00191357"/>
    <w:rsid w:val="001A54D9"/>
    <w:rsid w:val="001D02F8"/>
    <w:rsid w:val="001D7D3F"/>
    <w:rsid w:val="00220993"/>
    <w:rsid w:val="00226853"/>
    <w:rsid w:val="00241413"/>
    <w:rsid w:val="00294E1D"/>
    <w:rsid w:val="00315412"/>
    <w:rsid w:val="00414CA5"/>
    <w:rsid w:val="004448B5"/>
    <w:rsid w:val="00467FD4"/>
    <w:rsid w:val="004A00C6"/>
    <w:rsid w:val="004C2D0F"/>
    <w:rsid w:val="005313B2"/>
    <w:rsid w:val="005B4A86"/>
    <w:rsid w:val="00661255"/>
    <w:rsid w:val="006624C3"/>
    <w:rsid w:val="006C39FB"/>
    <w:rsid w:val="006E7BB4"/>
    <w:rsid w:val="00716D9F"/>
    <w:rsid w:val="00727053"/>
    <w:rsid w:val="00753D02"/>
    <w:rsid w:val="007B6C85"/>
    <w:rsid w:val="007C2D41"/>
    <w:rsid w:val="007E4CAC"/>
    <w:rsid w:val="00983B9A"/>
    <w:rsid w:val="009F5777"/>
    <w:rsid w:val="00A4085C"/>
    <w:rsid w:val="00A42112"/>
    <w:rsid w:val="00A46DE5"/>
    <w:rsid w:val="00A611BF"/>
    <w:rsid w:val="00AC7826"/>
    <w:rsid w:val="00B02D52"/>
    <w:rsid w:val="00B079C8"/>
    <w:rsid w:val="00B22005"/>
    <w:rsid w:val="00B8399C"/>
    <w:rsid w:val="00BA1D4F"/>
    <w:rsid w:val="00C05338"/>
    <w:rsid w:val="00CE6112"/>
    <w:rsid w:val="00CF6A1F"/>
    <w:rsid w:val="00D11E8D"/>
    <w:rsid w:val="00DB1ABC"/>
    <w:rsid w:val="00DD0C80"/>
    <w:rsid w:val="00DD3D52"/>
    <w:rsid w:val="00E23866"/>
    <w:rsid w:val="00E33CD1"/>
    <w:rsid w:val="00E96A1C"/>
    <w:rsid w:val="00ED2912"/>
    <w:rsid w:val="00EE2558"/>
    <w:rsid w:val="00FA5F14"/>
    <w:rsid w:val="00FA6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053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27053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72705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footer"/>
    <w:basedOn w:val="a"/>
    <w:link w:val="a5"/>
    <w:uiPriority w:val="99"/>
    <w:rsid w:val="007270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locked/>
    <w:rsid w:val="00727053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uiPriority w:val="99"/>
    <w:rsid w:val="00727053"/>
    <w:rPr>
      <w:rFonts w:cs="Times New Roman"/>
    </w:rPr>
  </w:style>
  <w:style w:type="paragraph" w:styleId="a7">
    <w:name w:val="List Paragraph"/>
    <w:basedOn w:val="a"/>
    <w:uiPriority w:val="99"/>
    <w:qFormat/>
    <w:rsid w:val="00727053"/>
    <w:pPr>
      <w:ind w:leftChars="200" w:left="480"/>
    </w:pPr>
  </w:style>
  <w:style w:type="paragraph" w:styleId="a8">
    <w:name w:val="header"/>
    <w:basedOn w:val="a"/>
    <w:link w:val="a9"/>
    <w:uiPriority w:val="99"/>
    <w:semiHidden/>
    <w:rsid w:val="00FA63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locked/>
    <w:rsid w:val="00FA631C"/>
    <w:rPr>
      <w:rFonts w:ascii="Times New Roman" w:eastAsia="新細明體" w:hAnsi="Times New Roman" w:cs="Times New Roman"/>
      <w:sz w:val="20"/>
      <w:szCs w:val="20"/>
    </w:rPr>
  </w:style>
  <w:style w:type="character" w:styleId="aa">
    <w:name w:val="Hyperlink"/>
    <w:uiPriority w:val="99"/>
    <w:unhideWhenUsed/>
    <w:rsid w:val="001D7D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ner.gov.tw/" TargetMode="External"/><Relationship Id="rId13" Type="http://schemas.openxmlformats.org/officeDocument/2006/relationships/hyperlink" Target="http://news.ner.gov.tw/index.php?code=list&amp;flag=detail&amp;ids=39&amp;article_id=31" TargetMode="External"/><Relationship Id="rId18" Type="http://schemas.openxmlformats.org/officeDocument/2006/relationships/hyperlink" Target="http://news.ner.gov.tw/index.php?code=list&amp;flag=detail&amp;ids=39&amp;article_id=32" TargetMode="External"/><Relationship Id="rId26" Type="http://schemas.openxmlformats.org/officeDocument/2006/relationships/hyperlink" Target="http://news.ner.gov.tw/index.php?code=list&amp;flag=detail&amp;ids=39&amp;article_id=32" TargetMode="External"/><Relationship Id="rId3" Type="http://schemas.openxmlformats.org/officeDocument/2006/relationships/styles" Target="styles.xml"/><Relationship Id="rId21" Type="http://schemas.openxmlformats.org/officeDocument/2006/relationships/hyperlink" Target="http://news.ner.gov.tw/index.php?code=list&amp;flag=detail&amp;ids=39&amp;article_id=3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news.ner.gov.tw/index.php?code=list&amp;flag=detail&amp;ids=39&amp;article_id=30" TargetMode="External"/><Relationship Id="rId17" Type="http://schemas.openxmlformats.org/officeDocument/2006/relationships/hyperlink" Target="http://news.ner.gov.tw/index.php?code=list&amp;flag=detail&amp;ids=39&amp;article_id=1012" TargetMode="External"/><Relationship Id="rId25" Type="http://schemas.openxmlformats.org/officeDocument/2006/relationships/hyperlink" Target="http://news.ner.gov.tw/index.php?code=list&amp;flag=detail&amp;ids=39&amp;article_id=3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news.ner.gov.tw/index.php?code=list&amp;flag=detail&amp;ids=39&amp;article_id=33" TargetMode="External"/><Relationship Id="rId20" Type="http://schemas.openxmlformats.org/officeDocument/2006/relationships/hyperlink" Target="http://news.ner.gov.tw/index.php?code=list&amp;flag=detail&amp;ids=39&amp;article_id=30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ner.gov.tw/index.php?code=list&amp;flag=detail&amp;ids=39&amp;article_id=30" TargetMode="External"/><Relationship Id="rId24" Type="http://schemas.openxmlformats.org/officeDocument/2006/relationships/hyperlink" Target="http://news.ner.gov.tw/index.php?code=list&amp;flag=detail&amp;ids=39&amp;article_id=1012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news.ner.gov.tw/index.php?code=list&amp;flag=detail&amp;ids=39&amp;article_id=32" TargetMode="External"/><Relationship Id="rId23" Type="http://schemas.openxmlformats.org/officeDocument/2006/relationships/hyperlink" Target="http://news.ner.gov.tw/index.php?code=list&amp;flag=detail&amp;ids=39&amp;article_id=31" TargetMode="External"/><Relationship Id="rId28" Type="http://schemas.openxmlformats.org/officeDocument/2006/relationships/hyperlink" Target="http://news.ner.gov.tw/index.php?code=list&amp;flag=detail&amp;ids=39&amp;article_id=31" TargetMode="External"/><Relationship Id="rId10" Type="http://schemas.openxmlformats.org/officeDocument/2006/relationships/hyperlink" Target="http://news.ner.gov.tw/index.php?code=list&amp;flag=detail&amp;ids=39&amp;article_id=1010" TargetMode="External"/><Relationship Id="rId19" Type="http://schemas.openxmlformats.org/officeDocument/2006/relationships/hyperlink" Target="http://news.ner.gov.tw/index.php?code=list&amp;flag=detail&amp;ids=39&amp;article_id=1012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igitweb.ner.gov.tw/bin/home.php" TargetMode="External"/><Relationship Id="rId14" Type="http://schemas.openxmlformats.org/officeDocument/2006/relationships/hyperlink" Target="http://news.ner.gov.tw/index.php?code=list&amp;flag=detail&amp;ids=39&amp;article_id=31" TargetMode="External"/><Relationship Id="rId22" Type="http://schemas.openxmlformats.org/officeDocument/2006/relationships/hyperlink" Target="http://news.ner.gov.tw/index.php?code=list&amp;flag=detail&amp;ids=39&amp;article_id=1012" TargetMode="External"/><Relationship Id="rId27" Type="http://schemas.openxmlformats.org/officeDocument/2006/relationships/hyperlink" Target="http://news.ner.gov.tw/index.php?code=list&amp;flag=detail&amp;ids=39&amp;article_id=33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3DC853-62AC-4737-8E21-DFC25C28E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649</Words>
  <Characters>3702</Characters>
  <Application>Microsoft Office Word</Application>
  <DocSecurity>0</DocSecurity>
  <Lines>30</Lines>
  <Paragraphs>8</Paragraphs>
  <ScaleCrop>false</ScaleCrop>
  <Company>ner</Company>
  <LinksUpToDate>false</LinksUpToDate>
  <CharactersWithSpaces>4343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sissy</dc:creator>
  <cp:lastModifiedBy>user</cp:lastModifiedBy>
  <cp:revision>2</cp:revision>
  <cp:lastPrinted>2016-12-05T10:09:00Z</cp:lastPrinted>
  <dcterms:created xsi:type="dcterms:W3CDTF">2016-12-26T02:08:00Z</dcterms:created>
  <dcterms:modified xsi:type="dcterms:W3CDTF">2016-12-26T02:08:00Z</dcterms:modified>
</cp:coreProperties>
</file>