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8E3" w:rsidRPr="004768E3" w:rsidRDefault="00890165" w:rsidP="00EE60AF">
      <w:pPr>
        <w:jc w:val="center"/>
        <w:rPr>
          <w:rFonts w:ascii="標楷體" w:eastAsia="標楷體" w:hAnsi="標楷體" w:hint="eastAsia"/>
          <w:sz w:val="32"/>
          <w:szCs w:val="32"/>
        </w:rPr>
      </w:pPr>
      <w:r w:rsidRPr="00B74BBF">
        <w:rPr>
          <w:rFonts w:ascii="華康標楷體" w:eastAsia="華康標楷體" w:hint="eastAsia"/>
          <w:sz w:val="32"/>
          <w:szCs w:val="32"/>
        </w:rPr>
        <w:t xml:space="preserve"> </w:t>
      </w:r>
      <w:r w:rsidR="004768E3" w:rsidRPr="004768E3">
        <w:rPr>
          <w:rFonts w:ascii="標楷體" w:eastAsia="標楷體" w:hAnsi="標楷體" w:hint="eastAsia"/>
          <w:sz w:val="32"/>
          <w:szCs w:val="32"/>
        </w:rPr>
        <w:t>105年度</w:t>
      </w:r>
      <w:r w:rsidR="00EE60AF" w:rsidRPr="004768E3">
        <w:rPr>
          <w:rFonts w:ascii="標楷體" w:eastAsia="標楷體" w:hAnsi="標楷體" w:hint="eastAsia"/>
          <w:sz w:val="32"/>
          <w:szCs w:val="32"/>
        </w:rPr>
        <w:t>桃園</w:t>
      </w:r>
      <w:r w:rsidR="00806DAE" w:rsidRPr="004768E3">
        <w:rPr>
          <w:rFonts w:ascii="標楷體" w:eastAsia="標楷體" w:hAnsi="標楷體" w:hint="eastAsia"/>
          <w:sz w:val="32"/>
          <w:szCs w:val="32"/>
        </w:rPr>
        <w:t>市</w:t>
      </w:r>
      <w:r w:rsidR="004768E3" w:rsidRPr="004768E3">
        <w:rPr>
          <w:rFonts w:ascii="標楷體" w:eastAsia="標楷體" w:hAnsi="標楷體" w:hint="eastAsia"/>
          <w:sz w:val="32"/>
          <w:szCs w:val="32"/>
        </w:rPr>
        <w:t>學生輔導諮商中心</w:t>
      </w:r>
    </w:p>
    <w:p w:rsidR="00EE60AF" w:rsidRPr="00B74BBF" w:rsidRDefault="00EE60AF" w:rsidP="00EE60AF">
      <w:pPr>
        <w:jc w:val="center"/>
        <w:rPr>
          <w:rFonts w:ascii="標楷體" w:eastAsia="標楷體" w:hint="eastAsia"/>
          <w:b/>
          <w:bCs/>
          <w:sz w:val="32"/>
          <w:szCs w:val="32"/>
        </w:rPr>
      </w:pPr>
      <w:r w:rsidRPr="004768E3">
        <w:rPr>
          <w:rFonts w:ascii="標楷體" w:eastAsia="標楷體" w:hAnsi="標楷體" w:hint="eastAsia"/>
          <w:sz w:val="32"/>
          <w:szCs w:val="32"/>
        </w:rPr>
        <w:t>中小學學校心理衛生諮詢服務實施</w:t>
      </w:r>
      <w:r w:rsidR="00393938" w:rsidRPr="004768E3">
        <w:rPr>
          <w:rFonts w:ascii="標楷體" w:eastAsia="標楷體" w:hAnsi="標楷體" w:hint="eastAsia"/>
          <w:sz w:val="32"/>
          <w:szCs w:val="32"/>
        </w:rPr>
        <w:t>要點</w:t>
      </w:r>
    </w:p>
    <w:p w:rsidR="00393938" w:rsidRPr="00B74BBF" w:rsidRDefault="00393938" w:rsidP="00393938">
      <w:pPr>
        <w:spacing w:line="400" w:lineRule="exact"/>
        <w:rPr>
          <w:rFonts w:ascii="標楷體" w:eastAsia="標楷體" w:hAnsi="標楷體" w:hint="eastAsia"/>
          <w:b/>
          <w:sz w:val="26"/>
          <w:szCs w:val="26"/>
        </w:rPr>
      </w:pPr>
    </w:p>
    <w:p w:rsidR="00393938" w:rsidRPr="00B74BBF" w:rsidRDefault="00393938" w:rsidP="00E479BA">
      <w:pPr>
        <w:numPr>
          <w:ilvl w:val="0"/>
          <w:numId w:val="5"/>
        </w:numPr>
        <w:spacing w:line="400" w:lineRule="exact"/>
        <w:rPr>
          <w:rFonts w:ascii="標楷體" w:eastAsia="標楷體" w:hAnsi="標楷體" w:hint="eastAsia"/>
          <w:b/>
          <w:sz w:val="28"/>
          <w:szCs w:val="28"/>
        </w:rPr>
      </w:pPr>
      <w:r w:rsidRPr="00B74BBF">
        <w:rPr>
          <w:rFonts w:ascii="標楷體" w:eastAsia="標楷體" w:hAnsi="標楷體" w:hint="eastAsia"/>
          <w:b/>
          <w:sz w:val="28"/>
          <w:szCs w:val="28"/>
        </w:rPr>
        <w:t>實施目的</w:t>
      </w:r>
    </w:p>
    <w:p w:rsidR="00393938" w:rsidRPr="00B74BBF" w:rsidRDefault="00393938" w:rsidP="004768E3">
      <w:pPr>
        <w:numPr>
          <w:ilvl w:val="2"/>
          <w:numId w:val="12"/>
        </w:numPr>
        <w:adjustRightInd w:val="0"/>
        <w:snapToGrid w:val="0"/>
        <w:spacing w:line="400" w:lineRule="exact"/>
        <w:ind w:left="1276" w:hanging="763"/>
        <w:rPr>
          <w:rFonts w:ascii="標楷體" w:eastAsia="標楷體" w:hAnsi="標楷體" w:hint="eastAsia"/>
          <w:szCs w:val="24"/>
        </w:rPr>
      </w:pPr>
      <w:r w:rsidRPr="00B74BBF">
        <w:rPr>
          <w:rFonts w:ascii="標楷體" w:eastAsia="標楷體" w:hAnsi="標楷體" w:hint="eastAsia"/>
          <w:szCs w:val="24"/>
        </w:rPr>
        <w:t>聘請精神科醫學專業人員及臨床心理師</w:t>
      </w:r>
      <w:r w:rsidR="00197DBD" w:rsidRPr="00B74BBF">
        <w:rPr>
          <w:rFonts w:ascii="標楷體" w:eastAsia="標楷體" w:hAnsi="標楷體" w:hint="eastAsia"/>
          <w:szCs w:val="24"/>
        </w:rPr>
        <w:t>提供</w:t>
      </w:r>
      <w:r w:rsidRPr="00B74BBF">
        <w:rPr>
          <w:rFonts w:ascii="標楷體" w:eastAsia="標楷體" w:hAnsi="標楷體" w:hint="eastAsia"/>
          <w:szCs w:val="24"/>
        </w:rPr>
        <w:t>本</w:t>
      </w:r>
      <w:r w:rsidR="00806DAE">
        <w:rPr>
          <w:rFonts w:ascii="標楷體" w:eastAsia="標楷體" w:hAnsi="標楷體" w:hint="eastAsia"/>
          <w:szCs w:val="24"/>
        </w:rPr>
        <w:t>市</w:t>
      </w:r>
      <w:r w:rsidRPr="00FB2D1B">
        <w:rPr>
          <w:rFonts w:ascii="標楷體" w:eastAsia="標楷體" w:hAnsi="標楷體" w:hint="eastAsia"/>
          <w:szCs w:val="24"/>
        </w:rPr>
        <w:t>公私立高中、</w:t>
      </w:r>
      <w:r w:rsidRPr="00B74BBF">
        <w:rPr>
          <w:rFonts w:ascii="標楷體" w:eastAsia="標楷體" w:hAnsi="標楷體" w:hint="eastAsia"/>
          <w:szCs w:val="24"/>
        </w:rPr>
        <w:t>國中小學校教師、輔導教師、專業輔導人員有關精神疾病個案之諮詢服務。</w:t>
      </w:r>
    </w:p>
    <w:p w:rsidR="00393938" w:rsidRPr="00B74BBF" w:rsidRDefault="00393938" w:rsidP="004768E3">
      <w:pPr>
        <w:numPr>
          <w:ilvl w:val="2"/>
          <w:numId w:val="12"/>
        </w:numPr>
        <w:adjustRightInd w:val="0"/>
        <w:snapToGrid w:val="0"/>
        <w:spacing w:line="400" w:lineRule="exact"/>
        <w:ind w:left="1276" w:hanging="763"/>
        <w:rPr>
          <w:rFonts w:ascii="標楷體" w:eastAsia="標楷體" w:hAnsi="標楷體" w:hint="eastAsia"/>
          <w:szCs w:val="24"/>
        </w:rPr>
      </w:pPr>
      <w:r w:rsidRPr="00B74BBF">
        <w:rPr>
          <w:rFonts w:ascii="標楷體" w:eastAsia="標楷體" w:hAnsi="標楷體" w:hint="eastAsia"/>
          <w:szCs w:val="24"/>
        </w:rPr>
        <w:t>經由專業醫師之指導，使教師、輔導教師、專業輔導人員對精神疾病個</w:t>
      </w:r>
      <w:r w:rsidR="009905C9" w:rsidRPr="00B74BBF">
        <w:rPr>
          <w:rFonts w:ascii="標楷體" w:eastAsia="標楷體" w:hAnsi="標楷體" w:hint="eastAsia"/>
          <w:szCs w:val="24"/>
        </w:rPr>
        <w:t>案的輔導與轉介，有適當之認識與</w:t>
      </w:r>
      <w:r w:rsidR="00E479BA" w:rsidRPr="00B74BBF">
        <w:rPr>
          <w:rFonts w:ascii="標楷體" w:eastAsia="標楷體" w:hAnsi="標楷體" w:hint="eastAsia"/>
          <w:szCs w:val="24"/>
        </w:rPr>
        <w:t>輔導</w:t>
      </w:r>
      <w:r w:rsidR="009905C9" w:rsidRPr="00B74BBF">
        <w:rPr>
          <w:rFonts w:ascii="標楷體" w:eastAsia="標楷體" w:hAnsi="標楷體" w:hint="eastAsia"/>
          <w:szCs w:val="24"/>
        </w:rPr>
        <w:t>策略</w:t>
      </w:r>
      <w:r w:rsidRPr="00B74BBF">
        <w:rPr>
          <w:rFonts w:ascii="標楷體" w:eastAsia="標楷體" w:hAnsi="標楷體" w:hint="eastAsia"/>
          <w:szCs w:val="24"/>
        </w:rPr>
        <w:t>。</w:t>
      </w:r>
    </w:p>
    <w:p w:rsidR="00BC05A9" w:rsidRPr="00B74BBF" w:rsidRDefault="00BC05A9" w:rsidP="00BC05A9">
      <w:pPr>
        <w:adjustRightInd w:val="0"/>
        <w:snapToGrid w:val="0"/>
        <w:spacing w:line="400" w:lineRule="exact"/>
        <w:rPr>
          <w:rFonts w:ascii="標楷體" w:eastAsia="標楷體" w:hAnsi="標楷體" w:hint="eastAsia"/>
          <w:b/>
          <w:szCs w:val="24"/>
        </w:rPr>
      </w:pPr>
    </w:p>
    <w:p w:rsidR="00EE60AF" w:rsidRPr="00B74BBF" w:rsidRDefault="00EE60AF" w:rsidP="00E479BA">
      <w:pPr>
        <w:numPr>
          <w:ilvl w:val="0"/>
          <w:numId w:val="5"/>
        </w:numPr>
        <w:adjustRightInd w:val="0"/>
        <w:snapToGrid w:val="0"/>
        <w:spacing w:line="400" w:lineRule="exact"/>
        <w:rPr>
          <w:rFonts w:ascii="標楷體" w:eastAsia="標楷體" w:hAnsi="標楷體" w:hint="eastAsia"/>
          <w:b/>
          <w:sz w:val="28"/>
          <w:szCs w:val="28"/>
        </w:rPr>
      </w:pPr>
      <w:r w:rsidRPr="00B74BBF">
        <w:rPr>
          <w:rFonts w:ascii="標楷體" w:eastAsia="標楷體" w:hAnsi="標楷體" w:hint="eastAsia"/>
          <w:b/>
          <w:sz w:val="28"/>
          <w:szCs w:val="28"/>
        </w:rPr>
        <w:t>實施方式</w:t>
      </w:r>
    </w:p>
    <w:p w:rsidR="00933BD8" w:rsidRPr="00B74BBF" w:rsidRDefault="00806DAE" w:rsidP="00E479BA">
      <w:pPr>
        <w:numPr>
          <w:ilvl w:val="0"/>
          <w:numId w:val="13"/>
        </w:numPr>
        <w:adjustRightInd w:val="0"/>
        <w:snapToGrid w:val="0"/>
        <w:spacing w:line="400" w:lineRule="exact"/>
        <w:ind w:left="1418" w:hanging="851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>服務對象：桃園市</w:t>
      </w:r>
      <w:r w:rsidR="00933BD8" w:rsidRPr="00B74BBF">
        <w:rPr>
          <w:rFonts w:ascii="標楷體" w:eastAsia="標楷體" w:hAnsi="標楷體" w:hint="eastAsia"/>
          <w:szCs w:val="24"/>
        </w:rPr>
        <w:t>各公私立</w:t>
      </w:r>
      <w:r w:rsidR="00933BD8" w:rsidRPr="00FB2D1B">
        <w:rPr>
          <w:rFonts w:ascii="標楷體" w:eastAsia="標楷體" w:hAnsi="標楷體" w:hint="eastAsia"/>
          <w:szCs w:val="24"/>
        </w:rPr>
        <w:t>高中職</w:t>
      </w:r>
      <w:r w:rsidR="00933BD8" w:rsidRPr="00B74BBF">
        <w:rPr>
          <w:rFonts w:ascii="標楷體" w:eastAsia="標楷體" w:hAnsi="標楷體" w:hint="eastAsia"/>
          <w:szCs w:val="24"/>
        </w:rPr>
        <w:t>、國中小學生、家長及老師。</w:t>
      </w:r>
    </w:p>
    <w:p w:rsidR="00E479BA" w:rsidRPr="00B74BBF" w:rsidRDefault="00933BD8" w:rsidP="00E479BA">
      <w:pPr>
        <w:numPr>
          <w:ilvl w:val="0"/>
          <w:numId w:val="13"/>
        </w:numPr>
        <w:adjustRightInd w:val="0"/>
        <w:snapToGrid w:val="0"/>
        <w:spacing w:line="400" w:lineRule="exact"/>
        <w:ind w:leftChars="236" w:left="1416" w:hangingChars="354" w:hanging="850"/>
        <w:rPr>
          <w:rFonts w:ascii="標楷體" w:eastAsia="標楷體" w:hAnsi="標楷體" w:hint="eastAsia"/>
          <w:szCs w:val="24"/>
        </w:rPr>
      </w:pPr>
      <w:r w:rsidRPr="00B74BBF">
        <w:rPr>
          <w:rFonts w:ascii="標楷體" w:eastAsia="標楷體" w:hAnsi="標楷體" w:hint="eastAsia"/>
          <w:szCs w:val="24"/>
        </w:rPr>
        <w:t>服務內容：</w:t>
      </w:r>
    </w:p>
    <w:p w:rsidR="00E479BA" w:rsidRPr="00B74BBF" w:rsidRDefault="00933BD8" w:rsidP="00E479BA">
      <w:pPr>
        <w:numPr>
          <w:ilvl w:val="0"/>
          <w:numId w:val="15"/>
        </w:numPr>
        <w:adjustRightInd w:val="0"/>
        <w:snapToGrid w:val="0"/>
        <w:spacing w:line="400" w:lineRule="exact"/>
        <w:ind w:left="1701"/>
        <w:rPr>
          <w:rFonts w:ascii="標楷體" w:eastAsia="標楷體" w:hAnsi="標楷體" w:hint="eastAsia"/>
          <w:szCs w:val="24"/>
        </w:rPr>
      </w:pPr>
      <w:r w:rsidRPr="00B74BBF">
        <w:rPr>
          <w:rFonts w:ascii="標楷體" w:eastAsia="標楷體" w:hAnsi="標楷體" w:hint="eastAsia"/>
          <w:szCs w:val="24"/>
        </w:rPr>
        <w:t>任何精神異常傾向及重度適應不良之個案，輔導策略之訂定及有關事宜之諮詢與服務。</w:t>
      </w:r>
    </w:p>
    <w:p w:rsidR="00E479BA" w:rsidRPr="00B74BBF" w:rsidRDefault="00933BD8" w:rsidP="00E479BA">
      <w:pPr>
        <w:numPr>
          <w:ilvl w:val="0"/>
          <w:numId w:val="15"/>
        </w:numPr>
        <w:adjustRightInd w:val="0"/>
        <w:snapToGrid w:val="0"/>
        <w:spacing w:line="400" w:lineRule="exact"/>
        <w:ind w:left="1701"/>
        <w:rPr>
          <w:rFonts w:ascii="標楷體" w:eastAsia="標楷體" w:hAnsi="標楷體" w:hint="eastAsia"/>
          <w:szCs w:val="24"/>
        </w:rPr>
      </w:pPr>
      <w:r w:rsidRPr="00B74BBF">
        <w:rPr>
          <w:rFonts w:ascii="標楷體" w:eastAsia="標楷體" w:hAnsi="標楷體" w:hint="eastAsia"/>
          <w:szCs w:val="24"/>
        </w:rPr>
        <w:t>各種精神醫學常識之諮詢服務。</w:t>
      </w:r>
    </w:p>
    <w:p w:rsidR="00806DAE" w:rsidRDefault="009D145D" w:rsidP="00E479BA">
      <w:pPr>
        <w:numPr>
          <w:ilvl w:val="0"/>
          <w:numId w:val="13"/>
        </w:numPr>
        <w:adjustRightInd w:val="0"/>
        <w:snapToGrid w:val="0"/>
        <w:spacing w:line="400" w:lineRule="exact"/>
        <w:ind w:leftChars="250" w:left="1320" w:hangingChars="300" w:hanging="720"/>
        <w:rPr>
          <w:rFonts w:ascii="標楷體" w:eastAsia="標楷體" w:hAnsi="標楷體" w:hint="eastAsia"/>
          <w:szCs w:val="24"/>
        </w:rPr>
      </w:pPr>
      <w:r w:rsidRPr="00B74BBF">
        <w:rPr>
          <w:rFonts w:ascii="標楷體" w:eastAsia="標楷體" w:hAnsi="標楷體" w:hint="eastAsia"/>
          <w:szCs w:val="24"/>
        </w:rPr>
        <w:t>諮詢服務人員：</w:t>
      </w:r>
    </w:p>
    <w:p w:rsidR="00806DAE" w:rsidRPr="00806DAE" w:rsidRDefault="00095267" w:rsidP="00095267">
      <w:pPr>
        <w:tabs>
          <w:tab w:val="left" w:pos="709"/>
        </w:tabs>
        <w:adjustRightInd w:val="0"/>
        <w:snapToGrid w:val="0"/>
        <w:spacing w:line="400" w:lineRule="exact"/>
        <w:ind w:left="1320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806DAE" w:rsidRPr="00B74BBF">
        <w:rPr>
          <w:rFonts w:ascii="標楷體" w:eastAsia="標楷體" w:hAnsi="標楷體" w:hint="eastAsia"/>
          <w:szCs w:val="24"/>
        </w:rPr>
        <w:t>精神科專科醫師</w:t>
      </w:r>
      <w:r w:rsidR="00806DAE" w:rsidRPr="00665F3E">
        <w:rPr>
          <w:rFonts w:ascii="標楷體" w:eastAsia="標楷體" w:hAnsi="標楷體" w:hint="eastAsia"/>
          <w:szCs w:val="24"/>
        </w:rPr>
        <w:t>徐新雅醫師</w:t>
      </w:r>
      <w:r w:rsidR="00931FCF">
        <w:rPr>
          <w:rFonts w:ascii="標楷體" w:eastAsia="標楷體" w:hAnsi="標楷體" w:hint="eastAsia"/>
          <w:szCs w:val="24"/>
        </w:rPr>
        <w:t xml:space="preserve"> </w:t>
      </w:r>
      <w:r w:rsidR="00806DAE" w:rsidRPr="00665F3E">
        <w:rPr>
          <w:rFonts w:ascii="標楷體" w:eastAsia="標楷體" w:hAnsi="標楷體" w:hint="eastAsia"/>
          <w:szCs w:val="24"/>
        </w:rPr>
        <w:t>(</w:t>
      </w:r>
      <w:r w:rsidR="00665F3E" w:rsidRPr="00665F3E">
        <w:rPr>
          <w:rFonts w:ascii="標楷體" w:eastAsia="標楷體" w:hAnsi="標楷體"/>
          <w:szCs w:val="24"/>
        </w:rPr>
        <w:t>楊孟達身心精神科診所</w:t>
      </w:r>
      <w:r w:rsidR="00665F3E" w:rsidRPr="00B74BBF">
        <w:rPr>
          <w:rFonts w:ascii="標楷體" w:eastAsia="標楷體" w:hAnsi="標楷體" w:hint="eastAsia"/>
          <w:szCs w:val="24"/>
        </w:rPr>
        <w:t>醫師</w:t>
      </w:r>
      <w:r w:rsidR="00806DAE" w:rsidRPr="00665F3E">
        <w:rPr>
          <w:rFonts w:ascii="標楷體" w:eastAsia="標楷體" w:hAnsi="標楷體" w:hint="eastAsia"/>
          <w:szCs w:val="24"/>
        </w:rPr>
        <w:t>)</w:t>
      </w:r>
      <w:r w:rsidR="001D3301">
        <w:rPr>
          <w:rFonts w:ascii="標楷體" w:eastAsia="標楷體" w:hAnsi="標楷體" w:hint="eastAsia"/>
          <w:szCs w:val="24"/>
        </w:rPr>
        <w:t>。</w:t>
      </w:r>
    </w:p>
    <w:p w:rsidR="00EE60AF" w:rsidRPr="00B74BBF" w:rsidRDefault="00933BD8" w:rsidP="00E479BA">
      <w:pPr>
        <w:numPr>
          <w:ilvl w:val="0"/>
          <w:numId w:val="13"/>
        </w:numPr>
        <w:adjustRightInd w:val="0"/>
        <w:snapToGrid w:val="0"/>
        <w:spacing w:line="400" w:lineRule="exact"/>
        <w:ind w:leftChars="250" w:left="1320" w:hangingChars="300" w:hanging="720"/>
        <w:rPr>
          <w:rFonts w:ascii="標楷體" w:eastAsia="標楷體" w:hAnsi="標楷體" w:hint="eastAsia"/>
          <w:szCs w:val="24"/>
        </w:rPr>
      </w:pPr>
      <w:r w:rsidRPr="00B74BBF">
        <w:rPr>
          <w:rFonts w:ascii="標楷體" w:eastAsia="標楷體" w:hAnsi="標楷體" w:hint="eastAsia"/>
          <w:szCs w:val="24"/>
        </w:rPr>
        <w:t>實施</w:t>
      </w:r>
      <w:r w:rsidR="00EE60AF" w:rsidRPr="00B74BBF">
        <w:rPr>
          <w:rFonts w:ascii="標楷體" w:eastAsia="標楷體" w:hAnsi="標楷體" w:hint="eastAsia"/>
          <w:szCs w:val="24"/>
        </w:rPr>
        <w:t>方法</w:t>
      </w:r>
      <w:r w:rsidR="00E422CD">
        <w:rPr>
          <w:rFonts w:ascii="標楷體" w:eastAsia="標楷體" w:hAnsi="標楷體" w:hint="eastAsia"/>
          <w:szCs w:val="24"/>
        </w:rPr>
        <w:t>:</w:t>
      </w:r>
    </w:p>
    <w:p w:rsidR="00E479BA" w:rsidRPr="00B74BBF" w:rsidRDefault="00E479BA" w:rsidP="00E479BA">
      <w:pPr>
        <w:numPr>
          <w:ilvl w:val="0"/>
          <w:numId w:val="18"/>
        </w:numPr>
        <w:adjustRightInd w:val="0"/>
        <w:snapToGrid w:val="0"/>
        <w:spacing w:line="400" w:lineRule="exact"/>
        <w:ind w:left="1701"/>
        <w:rPr>
          <w:rFonts w:ascii="標楷體" w:eastAsia="標楷體" w:hAnsi="標楷體" w:hint="eastAsia"/>
          <w:szCs w:val="24"/>
        </w:rPr>
      </w:pPr>
      <w:r w:rsidRPr="00B74BBF">
        <w:rPr>
          <w:rFonts w:ascii="標楷體" w:eastAsia="標楷體" w:hAnsi="標楷體" w:hint="eastAsia"/>
          <w:szCs w:val="24"/>
        </w:rPr>
        <w:t>採預約方式，提供本</w:t>
      </w:r>
      <w:r w:rsidR="00806DAE">
        <w:rPr>
          <w:rFonts w:ascii="標楷體" w:eastAsia="標楷體" w:hAnsi="標楷體" w:hint="eastAsia"/>
          <w:szCs w:val="24"/>
        </w:rPr>
        <w:t>市</w:t>
      </w:r>
      <w:r w:rsidR="00FB2D1B">
        <w:rPr>
          <w:rFonts w:ascii="標楷體" w:eastAsia="標楷體" w:hAnsi="標楷體" w:hint="eastAsia"/>
          <w:szCs w:val="24"/>
        </w:rPr>
        <w:t>高中職、國</w:t>
      </w:r>
      <w:r w:rsidRPr="00B74BBF">
        <w:rPr>
          <w:rFonts w:ascii="標楷體" w:eastAsia="標楷體" w:hAnsi="標楷體" w:hint="eastAsia"/>
          <w:szCs w:val="24"/>
        </w:rPr>
        <w:t>中小學有需要之師生、家長及專業輔導人員諮詢與轉介服務。</w:t>
      </w:r>
    </w:p>
    <w:p w:rsidR="00E479BA" w:rsidRPr="00B74BBF" w:rsidRDefault="00F06FA1" w:rsidP="00E479BA">
      <w:pPr>
        <w:numPr>
          <w:ilvl w:val="0"/>
          <w:numId w:val="18"/>
        </w:numPr>
        <w:adjustRightInd w:val="0"/>
        <w:snapToGrid w:val="0"/>
        <w:spacing w:line="400" w:lineRule="exact"/>
        <w:ind w:left="1701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>排定醫師提供心理衛生諮詢服務時間，每週一</w:t>
      </w:r>
      <w:r w:rsidR="00E479BA" w:rsidRPr="00B74BBF">
        <w:rPr>
          <w:rFonts w:ascii="標楷體" w:eastAsia="標楷體" w:hAnsi="標楷體" w:hint="eastAsia"/>
          <w:szCs w:val="24"/>
        </w:rPr>
        <w:t>次，每次2小時，原則每次預約1名個案。</w:t>
      </w:r>
    </w:p>
    <w:p w:rsidR="00C81D5B" w:rsidRDefault="00E479BA" w:rsidP="00E479BA">
      <w:pPr>
        <w:numPr>
          <w:ilvl w:val="0"/>
          <w:numId w:val="18"/>
        </w:numPr>
        <w:adjustRightInd w:val="0"/>
        <w:snapToGrid w:val="0"/>
        <w:spacing w:line="400" w:lineRule="exact"/>
        <w:ind w:left="1701"/>
        <w:rPr>
          <w:rFonts w:ascii="標楷體" w:eastAsia="標楷體" w:hAnsi="標楷體" w:hint="eastAsia"/>
          <w:szCs w:val="24"/>
        </w:rPr>
      </w:pPr>
      <w:r w:rsidRPr="00B74BBF">
        <w:rPr>
          <w:rFonts w:ascii="標楷體" w:eastAsia="標楷體" w:hAnsi="標楷體" w:hint="eastAsia"/>
          <w:szCs w:val="24"/>
        </w:rPr>
        <w:t>諮詢</w:t>
      </w:r>
      <w:r w:rsidR="00931FCF">
        <w:rPr>
          <w:rFonts w:ascii="標楷體" w:eastAsia="標楷體" w:hAnsi="標楷體" w:hint="eastAsia"/>
          <w:szCs w:val="24"/>
        </w:rPr>
        <w:t>醫師與</w:t>
      </w:r>
      <w:r w:rsidRPr="00B74BBF">
        <w:rPr>
          <w:rFonts w:ascii="標楷體" w:eastAsia="標楷體" w:hAnsi="標楷體" w:hint="eastAsia"/>
          <w:szCs w:val="24"/>
        </w:rPr>
        <w:t>服務時間：</w:t>
      </w:r>
    </w:p>
    <w:p w:rsidR="001D3301" w:rsidRDefault="00806DAE" w:rsidP="00095267">
      <w:pPr>
        <w:adjustRightInd w:val="0"/>
        <w:snapToGrid w:val="0"/>
        <w:spacing w:line="400" w:lineRule="exact"/>
        <w:ind w:left="1800"/>
        <w:rPr>
          <w:rFonts w:ascii="標楷體" w:eastAsia="標楷體" w:hAnsi="標楷體" w:hint="eastAsia"/>
          <w:szCs w:val="24"/>
        </w:rPr>
      </w:pPr>
      <w:r w:rsidRPr="006342D1">
        <w:rPr>
          <w:rFonts w:ascii="標楷體" w:eastAsia="標楷體" w:hAnsi="標楷體" w:hint="eastAsia"/>
          <w:szCs w:val="24"/>
        </w:rPr>
        <w:t>週</w:t>
      </w:r>
      <w:r w:rsidR="00095267">
        <w:rPr>
          <w:rFonts w:ascii="標楷體" w:eastAsia="標楷體" w:hAnsi="標楷體" w:hint="eastAsia"/>
          <w:szCs w:val="24"/>
        </w:rPr>
        <w:t>二下</w:t>
      </w:r>
      <w:r w:rsidRPr="006342D1">
        <w:rPr>
          <w:rFonts w:ascii="標楷體" w:eastAsia="標楷體" w:hAnsi="標楷體" w:hint="eastAsia"/>
          <w:szCs w:val="24"/>
        </w:rPr>
        <w:t>午</w:t>
      </w:r>
      <w:r w:rsidR="00095267">
        <w:rPr>
          <w:rFonts w:ascii="標楷體" w:eastAsia="標楷體" w:hAnsi="標楷體" w:hint="eastAsia"/>
          <w:szCs w:val="24"/>
        </w:rPr>
        <w:t>13:30</w:t>
      </w:r>
      <w:r w:rsidRPr="006342D1">
        <w:rPr>
          <w:rFonts w:ascii="標楷體" w:eastAsia="標楷體" w:hAnsi="標楷體" w:hint="eastAsia"/>
          <w:szCs w:val="24"/>
        </w:rPr>
        <w:t>至1</w:t>
      </w:r>
      <w:r w:rsidR="00095267">
        <w:rPr>
          <w:rFonts w:ascii="標楷體" w:eastAsia="標楷體" w:hAnsi="標楷體" w:hint="eastAsia"/>
          <w:szCs w:val="24"/>
        </w:rPr>
        <w:t>5</w:t>
      </w:r>
      <w:r w:rsidRPr="006342D1">
        <w:rPr>
          <w:rFonts w:ascii="標楷體" w:eastAsia="標楷體" w:hAnsi="標楷體" w:hint="eastAsia"/>
          <w:szCs w:val="24"/>
        </w:rPr>
        <w:t>:</w:t>
      </w:r>
      <w:r w:rsidR="00095267">
        <w:rPr>
          <w:rFonts w:ascii="標楷體" w:eastAsia="標楷體" w:hAnsi="標楷體" w:hint="eastAsia"/>
          <w:szCs w:val="24"/>
        </w:rPr>
        <w:t>3</w:t>
      </w:r>
      <w:r w:rsidRPr="006342D1">
        <w:rPr>
          <w:rFonts w:ascii="標楷體" w:eastAsia="標楷體" w:hAnsi="標楷體" w:hint="eastAsia"/>
          <w:szCs w:val="24"/>
        </w:rPr>
        <w:t>0</w:t>
      </w:r>
      <w:r w:rsidR="00095267">
        <w:rPr>
          <w:rFonts w:ascii="標楷體" w:eastAsia="標楷體" w:hAnsi="標楷體" w:hint="eastAsia"/>
          <w:szCs w:val="24"/>
        </w:rPr>
        <w:t>或週五上午9:00-11:00</w:t>
      </w:r>
      <w:r w:rsidR="006342D1" w:rsidRPr="006342D1">
        <w:rPr>
          <w:rFonts w:ascii="標楷體" w:eastAsia="標楷體" w:hAnsi="標楷體" w:hint="eastAsia"/>
          <w:szCs w:val="24"/>
        </w:rPr>
        <w:t>。</w:t>
      </w:r>
    </w:p>
    <w:p w:rsidR="006342D1" w:rsidRPr="006342D1" w:rsidRDefault="001D3301" w:rsidP="00095267">
      <w:pPr>
        <w:adjustRightInd w:val="0"/>
        <w:snapToGrid w:val="0"/>
        <w:spacing w:line="400" w:lineRule="exact"/>
        <w:ind w:left="180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3-6月</w:t>
      </w:r>
      <w:r w:rsidR="006342D1" w:rsidRPr="006342D1">
        <w:rPr>
          <w:rFonts w:ascii="標楷體" w:eastAsia="標楷體" w:hAnsi="標楷體" w:hint="eastAsia"/>
          <w:szCs w:val="24"/>
        </w:rPr>
        <w:t>諮詢日期為:</w:t>
      </w:r>
      <w:r w:rsidR="00095267">
        <w:rPr>
          <w:rFonts w:ascii="標楷體" w:eastAsia="標楷體" w:hAnsi="標楷體" w:hint="eastAsia"/>
          <w:szCs w:val="24"/>
        </w:rPr>
        <w:t>2</w:t>
      </w:r>
      <w:r w:rsidR="006342D1" w:rsidRPr="006342D1">
        <w:rPr>
          <w:rFonts w:ascii="標楷體" w:eastAsia="標楷體" w:hAnsi="標楷體"/>
          <w:szCs w:val="24"/>
        </w:rPr>
        <w:t>/</w:t>
      </w:r>
      <w:r w:rsidR="00095267">
        <w:rPr>
          <w:rFonts w:ascii="標楷體" w:eastAsia="標楷體" w:hAnsi="標楷體" w:hint="eastAsia"/>
          <w:szCs w:val="24"/>
        </w:rPr>
        <w:t>23(二)</w:t>
      </w:r>
      <w:r w:rsidR="006342D1" w:rsidRPr="006342D1">
        <w:rPr>
          <w:rFonts w:ascii="標楷體" w:eastAsia="標楷體" w:hAnsi="標楷體"/>
          <w:szCs w:val="24"/>
        </w:rPr>
        <w:t>、</w:t>
      </w:r>
      <w:r w:rsidR="00095267">
        <w:rPr>
          <w:rFonts w:ascii="標楷體" w:eastAsia="標楷體" w:hAnsi="標楷體" w:hint="eastAsia"/>
          <w:szCs w:val="24"/>
        </w:rPr>
        <w:t>3</w:t>
      </w:r>
      <w:r w:rsidR="006342D1" w:rsidRPr="006342D1">
        <w:rPr>
          <w:rFonts w:ascii="標楷體" w:eastAsia="標楷體" w:hAnsi="標楷體"/>
          <w:szCs w:val="24"/>
        </w:rPr>
        <w:t>/</w:t>
      </w:r>
      <w:r w:rsidR="00095267">
        <w:rPr>
          <w:rFonts w:ascii="標楷體" w:eastAsia="標楷體" w:hAnsi="標楷體" w:hint="eastAsia"/>
          <w:szCs w:val="24"/>
        </w:rPr>
        <w:t>1(二)</w:t>
      </w:r>
      <w:r w:rsidR="006342D1" w:rsidRPr="006342D1">
        <w:rPr>
          <w:rFonts w:ascii="標楷體" w:eastAsia="標楷體" w:hAnsi="標楷體"/>
          <w:szCs w:val="24"/>
        </w:rPr>
        <w:t>、</w:t>
      </w:r>
      <w:r w:rsidR="00095267">
        <w:rPr>
          <w:rFonts w:ascii="標楷體" w:eastAsia="標楷體" w:hAnsi="標楷體" w:hint="eastAsia"/>
          <w:szCs w:val="24"/>
        </w:rPr>
        <w:t>3</w:t>
      </w:r>
      <w:r w:rsidR="006342D1" w:rsidRPr="006342D1">
        <w:rPr>
          <w:rFonts w:ascii="標楷體" w:eastAsia="標楷體" w:hAnsi="標楷體"/>
          <w:szCs w:val="24"/>
        </w:rPr>
        <w:t>/</w:t>
      </w:r>
      <w:r w:rsidR="00095267">
        <w:rPr>
          <w:rFonts w:ascii="標楷體" w:eastAsia="標楷體" w:hAnsi="標楷體" w:hint="eastAsia"/>
          <w:szCs w:val="24"/>
        </w:rPr>
        <w:t>8(二)</w:t>
      </w:r>
      <w:r w:rsidR="006342D1" w:rsidRPr="006342D1">
        <w:rPr>
          <w:rFonts w:ascii="標楷體" w:eastAsia="標楷體" w:hAnsi="標楷體"/>
          <w:szCs w:val="24"/>
        </w:rPr>
        <w:t>、</w:t>
      </w:r>
      <w:r w:rsidR="00095267">
        <w:rPr>
          <w:rFonts w:ascii="標楷體" w:eastAsia="標楷體" w:hAnsi="標楷體" w:hint="eastAsia"/>
          <w:szCs w:val="24"/>
        </w:rPr>
        <w:t>3</w:t>
      </w:r>
      <w:r w:rsidR="006342D1" w:rsidRPr="006342D1">
        <w:rPr>
          <w:rFonts w:ascii="標楷體" w:eastAsia="標楷體" w:hAnsi="標楷體"/>
          <w:szCs w:val="24"/>
        </w:rPr>
        <w:t>/</w:t>
      </w:r>
      <w:r w:rsidR="00095267">
        <w:rPr>
          <w:rFonts w:ascii="標楷體" w:eastAsia="標楷體" w:hAnsi="標楷體" w:hint="eastAsia"/>
          <w:szCs w:val="24"/>
        </w:rPr>
        <w:t>15(二)</w:t>
      </w:r>
      <w:r w:rsidR="006342D1" w:rsidRPr="006342D1">
        <w:rPr>
          <w:rFonts w:ascii="標楷體" w:eastAsia="標楷體" w:hAnsi="標楷體"/>
          <w:szCs w:val="24"/>
        </w:rPr>
        <w:t>、</w:t>
      </w:r>
      <w:r w:rsidR="00095267">
        <w:rPr>
          <w:rFonts w:ascii="標楷體" w:eastAsia="標楷體" w:hAnsi="標楷體" w:hint="eastAsia"/>
          <w:szCs w:val="24"/>
        </w:rPr>
        <w:t>3</w:t>
      </w:r>
      <w:r w:rsidR="006342D1" w:rsidRPr="006342D1">
        <w:rPr>
          <w:rFonts w:ascii="標楷體" w:eastAsia="標楷體" w:hAnsi="標楷體"/>
          <w:szCs w:val="24"/>
        </w:rPr>
        <w:t>/</w:t>
      </w:r>
      <w:r w:rsidR="00095267">
        <w:rPr>
          <w:rFonts w:ascii="標楷體" w:eastAsia="標楷體" w:hAnsi="標楷體" w:hint="eastAsia"/>
          <w:szCs w:val="24"/>
        </w:rPr>
        <w:t>29(二)</w:t>
      </w:r>
      <w:r w:rsidR="006342D1" w:rsidRPr="006342D1">
        <w:rPr>
          <w:rFonts w:ascii="標楷體" w:eastAsia="標楷體" w:hAnsi="標楷體"/>
          <w:szCs w:val="24"/>
        </w:rPr>
        <w:t>、</w:t>
      </w:r>
      <w:r w:rsidR="00095267">
        <w:rPr>
          <w:rFonts w:ascii="標楷體" w:eastAsia="標楷體" w:hAnsi="標楷體" w:hint="eastAsia"/>
          <w:szCs w:val="24"/>
        </w:rPr>
        <w:t>4</w:t>
      </w:r>
      <w:r w:rsidR="006342D1" w:rsidRPr="006342D1">
        <w:rPr>
          <w:rFonts w:ascii="標楷體" w:eastAsia="標楷體" w:hAnsi="標楷體"/>
          <w:szCs w:val="24"/>
        </w:rPr>
        <w:t>/</w:t>
      </w:r>
      <w:r w:rsidR="00095267">
        <w:rPr>
          <w:rFonts w:ascii="標楷體" w:eastAsia="標楷體" w:hAnsi="標楷體" w:hint="eastAsia"/>
          <w:szCs w:val="24"/>
        </w:rPr>
        <w:t>8(五)</w:t>
      </w:r>
      <w:r w:rsidR="006342D1" w:rsidRPr="006342D1">
        <w:rPr>
          <w:rFonts w:ascii="標楷體" w:eastAsia="標楷體" w:hAnsi="標楷體"/>
          <w:szCs w:val="24"/>
        </w:rPr>
        <w:t>、</w:t>
      </w:r>
      <w:r w:rsidR="00095267">
        <w:rPr>
          <w:rFonts w:ascii="標楷體" w:eastAsia="標楷體" w:hAnsi="標楷體" w:hint="eastAsia"/>
          <w:szCs w:val="24"/>
        </w:rPr>
        <w:t>5</w:t>
      </w:r>
      <w:r w:rsidR="006342D1" w:rsidRPr="006342D1">
        <w:rPr>
          <w:rFonts w:ascii="標楷體" w:eastAsia="標楷體" w:hAnsi="標楷體"/>
          <w:szCs w:val="24"/>
        </w:rPr>
        <w:t>/</w:t>
      </w:r>
      <w:r w:rsidR="00095267">
        <w:rPr>
          <w:rFonts w:ascii="標楷體" w:eastAsia="標楷體" w:hAnsi="標楷體" w:hint="eastAsia"/>
          <w:szCs w:val="24"/>
        </w:rPr>
        <w:t>3(二)</w:t>
      </w:r>
      <w:r w:rsidR="006342D1" w:rsidRPr="006342D1">
        <w:rPr>
          <w:rFonts w:ascii="標楷體" w:eastAsia="標楷體" w:hAnsi="標楷體"/>
          <w:szCs w:val="24"/>
        </w:rPr>
        <w:t>、</w:t>
      </w:r>
      <w:r w:rsidR="00095267">
        <w:rPr>
          <w:rFonts w:ascii="標楷體" w:eastAsia="標楷體" w:hAnsi="標楷體" w:hint="eastAsia"/>
          <w:szCs w:val="24"/>
        </w:rPr>
        <w:t>5</w:t>
      </w:r>
      <w:r w:rsidR="006342D1" w:rsidRPr="006342D1">
        <w:rPr>
          <w:rFonts w:ascii="標楷體" w:eastAsia="標楷體" w:hAnsi="標楷體"/>
          <w:szCs w:val="24"/>
        </w:rPr>
        <w:t>/</w:t>
      </w:r>
      <w:r w:rsidR="00095267">
        <w:rPr>
          <w:rFonts w:ascii="標楷體" w:eastAsia="標楷體" w:hAnsi="標楷體" w:hint="eastAsia"/>
          <w:szCs w:val="24"/>
        </w:rPr>
        <w:t>10(二)</w:t>
      </w:r>
      <w:r w:rsidR="006342D1" w:rsidRPr="006342D1">
        <w:rPr>
          <w:rFonts w:ascii="標楷體" w:eastAsia="標楷體" w:hAnsi="標楷體"/>
          <w:szCs w:val="24"/>
        </w:rPr>
        <w:t>、</w:t>
      </w:r>
      <w:r w:rsidR="00095267">
        <w:rPr>
          <w:rFonts w:ascii="標楷體" w:eastAsia="標楷體" w:hAnsi="標楷體" w:hint="eastAsia"/>
          <w:szCs w:val="24"/>
        </w:rPr>
        <w:t>5</w:t>
      </w:r>
      <w:r w:rsidR="006342D1" w:rsidRPr="006342D1">
        <w:rPr>
          <w:rFonts w:ascii="標楷體" w:eastAsia="標楷體" w:hAnsi="標楷體"/>
          <w:szCs w:val="24"/>
        </w:rPr>
        <w:t>/</w:t>
      </w:r>
      <w:r w:rsidR="00095267">
        <w:rPr>
          <w:rFonts w:ascii="標楷體" w:eastAsia="標楷體" w:hAnsi="標楷體" w:hint="eastAsia"/>
          <w:szCs w:val="24"/>
        </w:rPr>
        <w:t>17(二)</w:t>
      </w:r>
      <w:r w:rsidR="006342D1" w:rsidRPr="006342D1">
        <w:rPr>
          <w:rFonts w:ascii="標楷體" w:eastAsia="標楷體" w:hAnsi="標楷體"/>
          <w:szCs w:val="24"/>
        </w:rPr>
        <w:t>、</w:t>
      </w:r>
      <w:r w:rsidR="00095267">
        <w:rPr>
          <w:rFonts w:ascii="標楷體" w:eastAsia="標楷體" w:hAnsi="標楷體" w:hint="eastAsia"/>
          <w:szCs w:val="24"/>
        </w:rPr>
        <w:t>5</w:t>
      </w:r>
      <w:r w:rsidR="006342D1" w:rsidRPr="006342D1">
        <w:rPr>
          <w:rFonts w:ascii="標楷體" w:eastAsia="標楷體" w:hAnsi="標楷體"/>
          <w:szCs w:val="24"/>
        </w:rPr>
        <w:t>/</w:t>
      </w:r>
      <w:r w:rsidR="00095267">
        <w:rPr>
          <w:rFonts w:ascii="標楷體" w:eastAsia="標楷體" w:hAnsi="標楷體" w:hint="eastAsia"/>
          <w:szCs w:val="24"/>
        </w:rPr>
        <w:t>2</w:t>
      </w:r>
      <w:r w:rsidR="006342D1" w:rsidRPr="006342D1">
        <w:rPr>
          <w:rFonts w:ascii="標楷體" w:eastAsia="標楷體" w:hAnsi="標楷體"/>
          <w:szCs w:val="24"/>
        </w:rPr>
        <w:t>4</w:t>
      </w:r>
      <w:r w:rsidR="00095267">
        <w:rPr>
          <w:rFonts w:ascii="標楷體" w:eastAsia="標楷體" w:hAnsi="標楷體" w:hint="eastAsia"/>
          <w:szCs w:val="24"/>
        </w:rPr>
        <w:t>(二)</w:t>
      </w:r>
      <w:r w:rsidR="006342D1" w:rsidRPr="006342D1">
        <w:rPr>
          <w:rFonts w:ascii="標楷體" w:eastAsia="標楷體" w:hAnsi="標楷體"/>
          <w:szCs w:val="24"/>
        </w:rPr>
        <w:t>、</w:t>
      </w:r>
      <w:r w:rsidR="00095267">
        <w:rPr>
          <w:rFonts w:ascii="標楷體" w:eastAsia="標楷體" w:hAnsi="標楷體" w:hint="eastAsia"/>
          <w:szCs w:val="24"/>
        </w:rPr>
        <w:t>5</w:t>
      </w:r>
      <w:r w:rsidR="006342D1" w:rsidRPr="006342D1">
        <w:rPr>
          <w:rFonts w:ascii="標楷體" w:eastAsia="標楷體" w:hAnsi="標楷體"/>
          <w:szCs w:val="24"/>
        </w:rPr>
        <w:t>/</w:t>
      </w:r>
      <w:r w:rsidR="00095267">
        <w:rPr>
          <w:rFonts w:ascii="標楷體" w:eastAsia="標楷體" w:hAnsi="標楷體" w:hint="eastAsia"/>
          <w:szCs w:val="24"/>
        </w:rPr>
        <w:t>31(二)</w:t>
      </w:r>
      <w:r w:rsidR="006342D1" w:rsidRPr="006342D1">
        <w:rPr>
          <w:rFonts w:ascii="標楷體" w:eastAsia="標楷體" w:hAnsi="標楷體"/>
          <w:szCs w:val="24"/>
        </w:rPr>
        <w:t>、</w:t>
      </w:r>
      <w:r w:rsidR="00095267">
        <w:rPr>
          <w:rFonts w:ascii="標楷體" w:eastAsia="標楷體" w:hAnsi="標楷體" w:hint="eastAsia"/>
          <w:szCs w:val="24"/>
        </w:rPr>
        <w:t>6</w:t>
      </w:r>
      <w:r w:rsidR="006342D1" w:rsidRPr="006342D1">
        <w:rPr>
          <w:rFonts w:ascii="標楷體" w:eastAsia="標楷體" w:hAnsi="標楷體"/>
          <w:szCs w:val="24"/>
        </w:rPr>
        <w:t>/</w:t>
      </w:r>
      <w:r w:rsidR="00095267">
        <w:rPr>
          <w:rFonts w:ascii="標楷體" w:eastAsia="標楷體" w:hAnsi="標楷體" w:hint="eastAsia"/>
          <w:szCs w:val="24"/>
        </w:rPr>
        <w:t>7(二)</w:t>
      </w:r>
      <w:r w:rsidR="006342D1" w:rsidRPr="006342D1">
        <w:rPr>
          <w:rFonts w:ascii="標楷體" w:eastAsia="標楷體" w:hAnsi="標楷體"/>
          <w:szCs w:val="24"/>
        </w:rPr>
        <w:t>、</w:t>
      </w:r>
      <w:r w:rsidR="00095267">
        <w:rPr>
          <w:rFonts w:ascii="標楷體" w:eastAsia="標楷體" w:hAnsi="標楷體" w:hint="eastAsia"/>
          <w:szCs w:val="24"/>
        </w:rPr>
        <w:t>6</w:t>
      </w:r>
      <w:r w:rsidR="006342D1" w:rsidRPr="006342D1">
        <w:rPr>
          <w:rFonts w:ascii="標楷體" w:eastAsia="標楷體" w:hAnsi="標楷體"/>
          <w:szCs w:val="24"/>
        </w:rPr>
        <w:t>/</w:t>
      </w:r>
      <w:r w:rsidR="00095267">
        <w:rPr>
          <w:rFonts w:ascii="標楷體" w:eastAsia="標楷體" w:hAnsi="標楷體" w:hint="eastAsia"/>
          <w:szCs w:val="24"/>
        </w:rPr>
        <w:t>14(二)、6/21(二)、6/28(二)</w:t>
      </w:r>
      <w:r w:rsidR="006342D1">
        <w:rPr>
          <w:rFonts w:ascii="標楷體" w:eastAsia="標楷體" w:hAnsi="標楷體" w:hint="eastAsia"/>
          <w:szCs w:val="24"/>
        </w:rPr>
        <w:t>。</w:t>
      </w:r>
    </w:p>
    <w:p w:rsidR="00E479BA" w:rsidRPr="00B74BBF" w:rsidRDefault="00E479BA" w:rsidP="00E479BA">
      <w:pPr>
        <w:numPr>
          <w:ilvl w:val="0"/>
          <w:numId w:val="18"/>
        </w:numPr>
        <w:adjustRightInd w:val="0"/>
        <w:snapToGrid w:val="0"/>
        <w:spacing w:line="400" w:lineRule="exact"/>
        <w:ind w:left="1701"/>
        <w:rPr>
          <w:rFonts w:ascii="標楷體" w:eastAsia="標楷體" w:hAnsi="標楷體" w:hint="eastAsia"/>
          <w:szCs w:val="24"/>
        </w:rPr>
      </w:pPr>
      <w:r w:rsidRPr="00B74BBF">
        <w:rPr>
          <w:rFonts w:ascii="標楷體" w:eastAsia="標楷體" w:hAnsi="標楷體" w:hint="eastAsia"/>
          <w:szCs w:val="24"/>
        </w:rPr>
        <w:t>諮詢服務預約專線電話及傳真：</w:t>
      </w:r>
    </w:p>
    <w:p w:rsidR="00E479BA" w:rsidRPr="00B74BBF" w:rsidRDefault="00E479BA" w:rsidP="00E479BA">
      <w:pPr>
        <w:adjustRightInd w:val="0"/>
        <w:snapToGrid w:val="0"/>
        <w:spacing w:line="400" w:lineRule="exact"/>
        <w:ind w:left="1701"/>
        <w:rPr>
          <w:rFonts w:ascii="標楷體" w:eastAsia="標楷體" w:hAnsi="標楷體" w:hint="eastAsia"/>
          <w:szCs w:val="24"/>
        </w:rPr>
      </w:pPr>
      <w:r w:rsidRPr="00B74BBF">
        <w:rPr>
          <w:rFonts w:ascii="標楷體" w:eastAsia="標楷體" w:hAnsi="標楷體" w:hint="eastAsia"/>
          <w:szCs w:val="24"/>
        </w:rPr>
        <w:t>※電話：03-4250599、</w:t>
      </w:r>
      <w:r w:rsidR="00095267">
        <w:rPr>
          <w:rFonts w:ascii="標楷體" w:eastAsia="標楷體" w:hAnsi="標楷體" w:hint="eastAsia"/>
          <w:szCs w:val="24"/>
        </w:rPr>
        <w:t>4250699#52</w:t>
      </w:r>
    </w:p>
    <w:p w:rsidR="00E479BA" w:rsidRPr="00B74BBF" w:rsidRDefault="00E479BA" w:rsidP="00E479BA">
      <w:pPr>
        <w:adjustRightInd w:val="0"/>
        <w:snapToGrid w:val="0"/>
        <w:spacing w:line="400" w:lineRule="exact"/>
        <w:ind w:left="1701"/>
        <w:rPr>
          <w:rFonts w:ascii="標楷體" w:eastAsia="標楷體" w:hAnsi="標楷體" w:hint="eastAsia"/>
          <w:szCs w:val="24"/>
        </w:rPr>
      </w:pPr>
      <w:r w:rsidRPr="00B74BBF">
        <w:rPr>
          <w:rFonts w:ascii="標楷體" w:eastAsia="標楷體" w:hAnsi="標楷體" w:hint="eastAsia"/>
          <w:szCs w:val="24"/>
        </w:rPr>
        <w:t>※傳真：03-4255581</w:t>
      </w:r>
    </w:p>
    <w:p w:rsidR="00E479BA" w:rsidRPr="00B74BBF" w:rsidRDefault="00E479BA" w:rsidP="00E479BA">
      <w:pPr>
        <w:numPr>
          <w:ilvl w:val="0"/>
          <w:numId w:val="18"/>
        </w:numPr>
        <w:adjustRightInd w:val="0"/>
        <w:snapToGrid w:val="0"/>
        <w:spacing w:line="400" w:lineRule="exact"/>
        <w:ind w:left="1701"/>
        <w:rPr>
          <w:rFonts w:ascii="標楷體" w:eastAsia="標楷體" w:hAnsi="標楷體" w:hint="eastAsia"/>
          <w:szCs w:val="24"/>
        </w:rPr>
      </w:pPr>
      <w:r w:rsidRPr="00B74BBF">
        <w:rPr>
          <w:rFonts w:ascii="標楷體" w:eastAsia="標楷體" w:hAnsi="標楷體" w:hint="eastAsia"/>
          <w:szCs w:val="24"/>
        </w:rPr>
        <w:t>轉介流程：</w:t>
      </w:r>
    </w:p>
    <w:p w:rsidR="00F17533" w:rsidRPr="00B74BBF" w:rsidRDefault="00F17533" w:rsidP="00F17533">
      <w:pPr>
        <w:numPr>
          <w:ilvl w:val="1"/>
          <w:numId w:val="18"/>
        </w:numPr>
        <w:adjustRightInd w:val="0"/>
        <w:snapToGrid w:val="0"/>
        <w:spacing w:line="400" w:lineRule="exact"/>
        <w:ind w:left="2127" w:hanging="567"/>
        <w:rPr>
          <w:rFonts w:ascii="標楷體" w:eastAsia="標楷體" w:hAnsi="標楷體" w:hint="eastAsia"/>
          <w:szCs w:val="24"/>
        </w:rPr>
      </w:pPr>
      <w:r w:rsidRPr="00B74BBF">
        <w:rPr>
          <w:rFonts w:ascii="標楷體" w:eastAsia="標楷體" w:hAnsi="標楷體" w:hint="eastAsia"/>
          <w:szCs w:val="24"/>
        </w:rPr>
        <w:t>國中小部分：請於本中心資訊服務系統登錄轉介表，並於備</w:t>
      </w:r>
      <w:r w:rsidRPr="00B74BBF">
        <w:rPr>
          <w:rFonts w:ascii="標楷體" w:eastAsia="標楷體" w:hAnsi="標楷體" w:hint="eastAsia"/>
          <w:szCs w:val="24"/>
        </w:rPr>
        <w:lastRenderedPageBreak/>
        <w:t>註欄勾選「申請心理衛生諮詢服務」，後續由</w:t>
      </w:r>
      <w:r w:rsidR="007421D8" w:rsidRPr="00B74BBF">
        <w:rPr>
          <w:rFonts w:ascii="標楷體" w:eastAsia="標楷體" w:hAnsi="標楷體" w:hint="eastAsia"/>
          <w:szCs w:val="24"/>
        </w:rPr>
        <w:t>專輔</w:t>
      </w:r>
      <w:r w:rsidRPr="00B74BBF">
        <w:rPr>
          <w:rFonts w:ascii="標楷體" w:eastAsia="標楷體" w:hAnsi="標楷體" w:hint="eastAsia"/>
          <w:szCs w:val="24"/>
        </w:rPr>
        <w:t>人員進行了解與評估。</w:t>
      </w:r>
    </w:p>
    <w:p w:rsidR="00F17533" w:rsidRPr="00B74BBF" w:rsidRDefault="00F17533" w:rsidP="00F17533">
      <w:pPr>
        <w:numPr>
          <w:ilvl w:val="1"/>
          <w:numId w:val="18"/>
        </w:numPr>
        <w:adjustRightInd w:val="0"/>
        <w:snapToGrid w:val="0"/>
        <w:spacing w:line="400" w:lineRule="exact"/>
        <w:ind w:left="2127" w:hanging="567"/>
        <w:rPr>
          <w:rFonts w:ascii="標楷體" w:eastAsia="標楷體" w:hAnsi="標楷體" w:hint="eastAsia"/>
          <w:szCs w:val="24"/>
        </w:rPr>
      </w:pPr>
      <w:r w:rsidRPr="00F06FA1">
        <w:rPr>
          <w:rFonts w:ascii="標楷體" w:eastAsia="標楷體" w:hAnsi="標楷體" w:hint="eastAsia"/>
          <w:szCs w:val="24"/>
        </w:rPr>
        <w:t>高中職部分：</w:t>
      </w:r>
      <w:r w:rsidRPr="00B74BBF">
        <w:rPr>
          <w:rFonts w:ascii="標楷體" w:eastAsia="標楷體" w:hAnsi="標楷體" w:hint="eastAsia"/>
          <w:szCs w:val="24"/>
        </w:rPr>
        <w:t>請上本中心網站下載轉介表件，填妥後將個案相關資料寄至輔諮中心電子信箱或傳真至輔諮中心，以便交予提供諮詢服務之專業醫師。</w:t>
      </w:r>
    </w:p>
    <w:p w:rsidR="00F17533" w:rsidRPr="00B74BBF" w:rsidRDefault="00F17533" w:rsidP="00E479BA">
      <w:pPr>
        <w:numPr>
          <w:ilvl w:val="0"/>
          <w:numId w:val="18"/>
        </w:numPr>
        <w:adjustRightInd w:val="0"/>
        <w:snapToGrid w:val="0"/>
        <w:spacing w:line="400" w:lineRule="exact"/>
        <w:ind w:left="1701"/>
        <w:rPr>
          <w:rFonts w:ascii="標楷體" w:eastAsia="標楷體" w:hAnsi="標楷體" w:hint="eastAsia"/>
          <w:szCs w:val="24"/>
        </w:rPr>
      </w:pPr>
      <w:r w:rsidRPr="00B74BBF">
        <w:rPr>
          <w:rFonts w:ascii="標楷體" w:eastAsia="標楷體" w:hAnsi="標楷體" w:hint="eastAsia"/>
          <w:szCs w:val="24"/>
        </w:rPr>
        <w:t>請務必提供家長同意書，諮詢當日請由轉介人員、教師及家長陪同個案前來；如家長不克前來，則委請轉介人員及教師陪同個案前來。</w:t>
      </w:r>
    </w:p>
    <w:p w:rsidR="00F17533" w:rsidRPr="00B74BBF" w:rsidRDefault="00F17533" w:rsidP="00E479BA">
      <w:pPr>
        <w:numPr>
          <w:ilvl w:val="0"/>
          <w:numId w:val="18"/>
        </w:numPr>
        <w:adjustRightInd w:val="0"/>
        <w:snapToGrid w:val="0"/>
        <w:spacing w:line="400" w:lineRule="exact"/>
        <w:ind w:left="1701"/>
        <w:rPr>
          <w:rFonts w:ascii="標楷體" w:eastAsia="標楷體" w:hAnsi="標楷體" w:hint="eastAsia"/>
          <w:szCs w:val="24"/>
        </w:rPr>
      </w:pPr>
      <w:r w:rsidRPr="00B74BBF">
        <w:rPr>
          <w:rFonts w:ascii="標楷體" w:eastAsia="標楷體" w:hAnsi="標楷體" w:hint="eastAsia"/>
          <w:szCs w:val="24"/>
        </w:rPr>
        <w:t>本中心將於諮詢服務後一週，將醫師評估結果回傳給轉介學校輔導室</w:t>
      </w:r>
      <w:r w:rsidR="002010F1" w:rsidRPr="00B74BBF">
        <w:rPr>
          <w:rFonts w:ascii="標楷體" w:eastAsia="標楷體" w:hAnsi="標楷體" w:hint="eastAsia"/>
          <w:szCs w:val="24"/>
        </w:rPr>
        <w:t>及主責專輔人員</w:t>
      </w:r>
      <w:r w:rsidRPr="00B74BBF">
        <w:rPr>
          <w:rFonts w:ascii="標楷體" w:eastAsia="標楷體" w:hAnsi="標楷體" w:hint="eastAsia"/>
          <w:szCs w:val="24"/>
        </w:rPr>
        <w:t>以作為輔導學生之參考。</w:t>
      </w:r>
    </w:p>
    <w:p w:rsidR="00F17533" w:rsidRPr="00B74BBF" w:rsidRDefault="00F17533" w:rsidP="00E479BA">
      <w:pPr>
        <w:numPr>
          <w:ilvl w:val="0"/>
          <w:numId w:val="18"/>
        </w:numPr>
        <w:adjustRightInd w:val="0"/>
        <w:snapToGrid w:val="0"/>
        <w:spacing w:line="400" w:lineRule="exact"/>
        <w:ind w:left="1701"/>
        <w:rPr>
          <w:rFonts w:ascii="標楷體" w:eastAsia="標楷體" w:hAnsi="標楷體" w:hint="eastAsia"/>
          <w:szCs w:val="24"/>
        </w:rPr>
      </w:pPr>
      <w:r w:rsidRPr="00B74BBF">
        <w:rPr>
          <w:rFonts w:ascii="標楷體" w:eastAsia="標楷體" w:hAnsi="標楷體" w:hint="eastAsia"/>
          <w:szCs w:val="24"/>
        </w:rPr>
        <w:t>透過諮詢服務協助的個案，請</w:t>
      </w:r>
      <w:r w:rsidR="00D6337F" w:rsidRPr="00B74BBF">
        <w:rPr>
          <w:rFonts w:ascii="標楷體" w:eastAsia="標楷體" w:hAnsi="標楷體" w:hint="eastAsia"/>
          <w:szCs w:val="24"/>
        </w:rPr>
        <w:t>當日陪同之行政人員</w:t>
      </w:r>
      <w:r w:rsidR="008552D9" w:rsidRPr="00B74BBF">
        <w:rPr>
          <w:rFonts w:ascii="標楷體" w:eastAsia="標楷體" w:hAnsi="標楷體" w:hint="eastAsia"/>
          <w:szCs w:val="24"/>
        </w:rPr>
        <w:t>、</w:t>
      </w:r>
      <w:r w:rsidR="00D6337F" w:rsidRPr="00B74BBF">
        <w:rPr>
          <w:rFonts w:ascii="標楷體" w:eastAsia="標楷體" w:hAnsi="標楷體" w:hint="eastAsia"/>
          <w:szCs w:val="24"/>
        </w:rPr>
        <w:t>導師</w:t>
      </w:r>
      <w:r w:rsidR="00C86EB8" w:rsidRPr="00B74BBF">
        <w:rPr>
          <w:rFonts w:ascii="標楷體" w:eastAsia="標楷體" w:hAnsi="標楷體" w:hint="eastAsia"/>
          <w:szCs w:val="24"/>
        </w:rPr>
        <w:t>或</w:t>
      </w:r>
      <w:r w:rsidR="00D6337F" w:rsidRPr="00B74BBF">
        <w:rPr>
          <w:rFonts w:ascii="標楷體" w:eastAsia="標楷體" w:hAnsi="標楷體" w:hint="eastAsia"/>
          <w:szCs w:val="24"/>
        </w:rPr>
        <w:t>輔導老師</w:t>
      </w:r>
      <w:r w:rsidRPr="00B74BBF">
        <w:rPr>
          <w:rFonts w:ascii="標楷體" w:eastAsia="標楷體" w:hAnsi="標楷體" w:hint="eastAsia"/>
          <w:szCs w:val="24"/>
        </w:rPr>
        <w:t>追蹤輔導四週後填寫「追蹤輔導紀錄表」回傳至本中心作為成效評估之參考。</w:t>
      </w:r>
    </w:p>
    <w:p w:rsidR="00F17533" w:rsidRPr="00B74BBF" w:rsidRDefault="00F17533" w:rsidP="00E479BA">
      <w:pPr>
        <w:numPr>
          <w:ilvl w:val="0"/>
          <w:numId w:val="18"/>
        </w:numPr>
        <w:adjustRightInd w:val="0"/>
        <w:snapToGrid w:val="0"/>
        <w:spacing w:line="400" w:lineRule="exact"/>
        <w:ind w:left="1701"/>
        <w:rPr>
          <w:rFonts w:ascii="標楷體" w:eastAsia="標楷體" w:hAnsi="標楷體" w:hint="eastAsia"/>
          <w:szCs w:val="24"/>
        </w:rPr>
      </w:pPr>
      <w:r w:rsidRPr="00B74BBF">
        <w:rPr>
          <w:rFonts w:ascii="標楷體" w:eastAsia="標楷體" w:hAnsi="標楷體" w:hint="eastAsia"/>
          <w:szCs w:val="24"/>
        </w:rPr>
        <w:t>陪同個案前來之教師、專輔人員請所屬學校惠予公（差）假辦理。</w:t>
      </w:r>
    </w:p>
    <w:p w:rsidR="00472742" w:rsidRPr="00B74BBF" w:rsidRDefault="001C58B7" w:rsidP="00415A15">
      <w:pPr>
        <w:numPr>
          <w:ilvl w:val="0"/>
          <w:numId w:val="13"/>
        </w:numPr>
        <w:spacing w:line="400" w:lineRule="exact"/>
        <w:ind w:left="1701" w:hanging="1134"/>
        <w:rPr>
          <w:rFonts w:ascii="標楷體" w:eastAsia="標楷體" w:hAnsi="標楷體" w:hint="eastAsia"/>
          <w:szCs w:val="24"/>
        </w:rPr>
      </w:pPr>
      <w:r w:rsidRPr="00B74BBF">
        <w:rPr>
          <w:rFonts w:ascii="標楷體" w:eastAsia="標楷體" w:hAnsi="標楷體" w:hint="eastAsia"/>
          <w:szCs w:val="24"/>
        </w:rPr>
        <w:t>諮詢</w:t>
      </w:r>
      <w:r w:rsidR="00472742" w:rsidRPr="00B74BBF">
        <w:rPr>
          <w:rFonts w:ascii="標楷體" w:eastAsia="標楷體" w:hAnsi="標楷體" w:hint="eastAsia"/>
          <w:szCs w:val="24"/>
        </w:rPr>
        <w:t>服務地點</w:t>
      </w:r>
      <w:r w:rsidR="00E422CD">
        <w:rPr>
          <w:rFonts w:ascii="標楷體" w:eastAsia="標楷體" w:hAnsi="標楷體" w:hint="eastAsia"/>
          <w:szCs w:val="24"/>
        </w:rPr>
        <w:t>:</w:t>
      </w:r>
    </w:p>
    <w:p w:rsidR="00257529" w:rsidRPr="00B74BBF" w:rsidRDefault="00472742" w:rsidP="00BC05A9">
      <w:pPr>
        <w:spacing w:line="400" w:lineRule="exact"/>
        <w:rPr>
          <w:rFonts w:ascii="標楷體" w:eastAsia="標楷體" w:hAnsi="標楷體" w:hint="eastAsia"/>
          <w:szCs w:val="24"/>
        </w:rPr>
      </w:pPr>
      <w:r w:rsidRPr="00B74BBF">
        <w:rPr>
          <w:rFonts w:ascii="標楷體" w:eastAsia="標楷體" w:hAnsi="標楷體" w:hint="eastAsia"/>
          <w:szCs w:val="24"/>
        </w:rPr>
        <w:t xml:space="preserve">  </w:t>
      </w:r>
      <w:r w:rsidR="00257529" w:rsidRPr="00B74BBF">
        <w:rPr>
          <w:rFonts w:ascii="標楷體" w:eastAsia="標楷體" w:hAnsi="標楷體" w:hint="eastAsia"/>
          <w:szCs w:val="24"/>
        </w:rPr>
        <w:t xml:space="preserve">    </w:t>
      </w:r>
      <w:r w:rsidR="00415A15" w:rsidRPr="00B74BBF">
        <w:rPr>
          <w:rFonts w:ascii="標楷體" w:eastAsia="標楷體" w:hAnsi="標楷體" w:hint="eastAsia"/>
          <w:szCs w:val="24"/>
        </w:rPr>
        <w:tab/>
      </w:r>
      <w:r w:rsidR="00415A15" w:rsidRPr="00B74BBF">
        <w:rPr>
          <w:rFonts w:ascii="標楷體" w:eastAsia="標楷體" w:hAnsi="標楷體" w:hint="eastAsia"/>
          <w:szCs w:val="24"/>
        </w:rPr>
        <w:tab/>
      </w:r>
      <w:r w:rsidR="00257529" w:rsidRPr="00B74BBF">
        <w:rPr>
          <w:rFonts w:ascii="標楷體" w:eastAsia="標楷體" w:hAnsi="標楷體" w:hint="eastAsia"/>
          <w:szCs w:val="24"/>
        </w:rPr>
        <w:t>桃園</w:t>
      </w:r>
      <w:r w:rsidR="00806DAE">
        <w:rPr>
          <w:rFonts w:ascii="標楷體" w:eastAsia="標楷體" w:hAnsi="標楷體" w:hint="eastAsia"/>
          <w:szCs w:val="24"/>
        </w:rPr>
        <w:t>市</w:t>
      </w:r>
      <w:r w:rsidR="00257529" w:rsidRPr="00B74BBF">
        <w:rPr>
          <w:rFonts w:ascii="標楷體" w:eastAsia="標楷體" w:hAnsi="標楷體" w:hint="eastAsia"/>
          <w:szCs w:val="24"/>
        </w:rPr>
        <w:t>學生輔導諮商中心（輔諮中心）</w:t>
      </w:r>
    </w:p>
    <w:p w:rsidR="00472742" w:rsidRPr="00B74BBF" w:rsidRDefault="00257529" w:rsidP="00BC05A9">
      <w:pPr>
        <w:spacing w:line="400" w:lineRule="exact"/>
        <w:rPr>
          <w:rFonts w:ascii="標楷體" w:eastAsia="標楷體" w:hAnsi="標楷體" w:hint="eastAsia"/>
          <w:szCs w:val="24"/>
        </w:rPr>
      </w:pPr>
      <w:r w:rsidRPr="00B74BBF">
        <w:rPr>
          <w:rFonts w:ascii="標楷體" w:eastAsia="標楷體" w:hAnsi="標楷體" w:hint="eastAsia"/>
          <w:szCs w:val="24"/>
        </w:rPr>
        <w:t xml:space="preserve">      </w:t>
      </w:r>
      <w:r w:rsidR="00415A15" w:rsidRPr="00B74BBF">
        <w:rPr>
          <w:rFonts w:ascii="標楷體" w:eastAsia="標楷體" w:hAnsi="標楷體" w:hint="eastAsia"/>
          <w:szCs w:val="24"/>
        </w:rPr>
        <w:tab/>
      </w:r>
      <w:r w:rsidR="00415A15" w:rsidRPr="00B74BBF">
        <w:rPr>
          <w:rFonts w:ascii="標楷體" w:eastAsia="標楷體" w:hAnsi="標楷體" w:hint="eastAsia"/>
          <w:szCs w:val="24"/>
        </w:rPr>
        <w:tab/>
      </w:r>
      <w:r w:rsidR="00806DAE">
        <w:rPr>
          <w:rFonts w:ascii="標楷體" w:eastAsia="標楷體" w:hAnsi="標楷體" w:hint="eastAsia"/>
          <w:szCs w:val="24"/>
        </w:rPr>
        <w:t>地址：桃園市平鎮區</w:t>
      </w:r>
      <w:r w:rsidRPr="00B74BBF">
        <w:rPr>
          <w:rFonts w:ascii="標楷體" w:eastAsia="標楷體" w:hAnsi="標楷體" w:hint="eastAsia"/>
          <w:szCs w:val="24"/>
        </w:rPr>
        <w:t>延平路一段115號（中壢國中）</w:t>
      </w:r>
    </w:p>
    <w:p w:rsidR="000A720B" w:rsidRPr="00B74BBF" w:rsidRDefault="000A720B" w:rsidP="00BC05A9">
      <w:pPr>
        <w:spacing w:line="400" w:lineRule="exact"/>
        <w:rPr>
          <w:rFonts w:ascii="標楷體" w:eastAsia="標楷體" w:hAnsi="標楷體" w:hint="eastAsia"/>
          <w:b/>
          <w:sz w:val="28"/>
          <w:szCs w:val="28"/>
        </w:rPr>
      </w:pPr>
    </w:p>
    <w:p w:rsidR="00472742" w:rsidRPr="00B74BBF" w:rsidRDefault="00472742" w:rsidP="00E479BA">
      <w:pPr>
        <w:numPr>
          <w:ilvl w:val="0"/>
          <w:numId w:val="5"/>
        </w:numPr>
        <w:spacing w:line="400" w:lineRule="exact"/>
        <w:rPr>
          <w:rFonts w:ascii="標楷體" w:eastAsia="標楷體" w:hAnsi="標楷體" w:hint="eastAsia"/>
          <w:szCs w:val="24"/>
        </w:rPr>
      </w:pPr>
      <w:r w:rsidRPr="00B74BBF">
        <w:rPr>
          <w:rFonts w:ascii="標楷體" w:eastAsia="標楷體" w:hAnsi="標楷體" w:hint="eastAsia"/>
          <w:b/>
          <w:sz w:val="28"/>
          <w:szCs w:val="28"/>
        </w:rPr>
        <w:t>經費：</w:t>
      </w:r>
      <w:r w:rsidRPr="00B74BBF">
        <w:rPr>
          <w:rFonts w:ascii="標楷體" w:eastAsia="標楷體" w:hAnsi="標楷體" w:hint="eastAsia"/>
          <w:szCs w:val="24"/>
        </w:rPr>
        <w:t>由</w:t>
      </w:r>
      <w:r w:rsidR="00257529" w:rsidRPr="00B74BBF">
        <w:rPr>
          <w:rFonts w:ascii="標楷體" w:eastAsia="標楷體" w:hAnsi="標楷體" w:hint="eastAsia"/>
          <w:szCs w:val="24"/>
        </w:rPr>
        <w:t>教育部及</w:t>
      </w:r>
      <w:r w:rsidRPr="00B74BBF">
        <w:rPr>
          <w:rFonts w:ascii="標楷體" w:eastAsia="標楷體" w:hAnsi="標楷體" w:hint="eastAsia"/>
          <w:szCs w:val="24"/>
        </w:rPr>
        <w:t>桃園</w:t>
      </w:r>
      <w:r w:rsidR="00806DAE">
        <w:rPr>
          <w:rFonts w:ascii="標楷體" w:eastAsia="標楷體" w:hAnsi="標楷體" w:hint="eastAsia"/>
          <w:szCs w:val="24"/>
        </w:rPr>
        <w:t>市</w:t>
      </w:r>
      <w:r w:rsidRPr="00B74BBF">
        <w:rPr>
          <w:rFonts w:ascii="標楷體" w:eastAsia="標楷體" w:hAnsi="標楷體" w:hint="eastAsia"/>
          <w:szCs w:val="24"/>
        </w:rPr>
        <w:t>政府教育局專款補助。</w:t>
      </w:r>
    </w:p>
    <w:p w:rsidR="000A720B" w:rsidRPr="00B74BBF" w:rsidRDefault="000A720B" w:rsidP="00BC05A9">
      <w:pPr>
        <w:spacing w:line="400" w:lineRule="exact"/>
        <w:rPr>
          <w:rFonts w:ascii="標楷體" w:eastAsia="標楷體" w:hAnsi="標楷體" w:hint="eastAsia"/>
          <w:b/>
          <w:sz w:val="28"/>
          <w:szCs w:val="28"/>
        </w:rPr>
      </w:pPr>
    </w:p>
    <w:p w:rsidR="00472742" w:rsidRPr="00B74BBF" w:rsidRDefault="00472742" w:rsidP="00E479BA">
      <w:pPr>
        <w:numPr>
          <w:ilvl w:val="0"/>
          <w:numId w:val="5"/>
        </w:numPr>
        <w:spacing w:line="400" w:lineRule="exact"/>
        <w:rPr>
          <w:rFonts w:ascii="標楷體" w:eastAsia="標楷體" w:hAnsi="標楷體" w:hint="eastAsia"/>
          <w:b/>
          <w:sz w:val="28"/>
          <w:szCs w:val="28"/>
        </w:rPr>
      </w:pPr>
      <w:r w:rsidRPr="00B74BBF">
        <w:rPr>
          <w:rFonts w:ascii="標楷體" w:eastAsia="標楷體" w:hAnsi="標楷體" w:hint="eastAsia"/>
          <w:b/>
          <w:sz w:val="28"/>
          <w:szCs w:val="28"/>
        </w:rPr>
        <w:t>如何聯絡我們</w:t>
      </w:r>
      <w:r w:rsidR="00D04359" w:rsidRPr="00B74BBF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6D1A69" w:rsidRPr="00B74BBF" w:rsidRDefault="00472742" w:rsidP="00BC05A9">
      <w:pPr>
        <w:spacing w:line="400" w:lineRule="exact"/>
        <w:rPr>
          <w:rFonts w:ascii="標楷體" w:eastAsia="標楷體" w:hAnsi="標楷體" w:hint="eastAsia"/>
          <w:szCs w:val="24"/>
        </w:rPr>
      </w:pPr>
      <w:r w:rsidRPr="00B74BBF">
        <w:rPr>
          <w:rFonts w:ascii="標楷體" w:eastAsia="標楷體" w:hAnsi="標楷體" w:hint="eastAsia"/>
          <w:szCs w:val="24"/>
        </w:rPr>
        <w:t xml:space="preserve">    </w:t>
      </w:r>
      <w:r w:rsidR="00806DAE">
        <w:rPr>
          <w:rFonts w:ascii="標楷體" w:eastAsia="標楷體" w:hAnsi="標楷體" w:hint="eastAsia"/>
          <w:szCs w:val="24"/>
        </w:rPr>
        <w:t>桃園市</w:t>
      </w:r>
      <w:r w:rsidR="006D1A69" w:rsidRPr="00B74BBF">
        <w:rPr>
          <w:rFonts w:ascii="標楷體" w:eastAsia="標楷體" w:hAnsi="標楷體" w:hint="eastAsia"/>
          <w:szCs w:val="24"/>
        </w:rPr>
        <w:t>學生輔導諮商中心</w:t>
      </w:r>
    </w:p>
    <w:p w:rsidR="00472742" w:rsidRPr="00B74BBF" w:rsidRDefault="00472742" w:rsidP="00BC05A9">
      <w:pPr>
        <w:spacing w:line="400" w:lineRule="exact"/>
        <w:ind w:firstLineChars="200" w:firstLine="480"/>
        <w:rPr>
          <w:rFonts w:ascii="標楷體" w:eastAsia="標楷體" w:hAnsi="標楷體" w:hint="eastAsia"/>
          <w:szCs w:val="24"/>
        </w:rPr>
      </w:pPr>
      <w:r w:rsidRPr="00B74BBF">
        <w:rPr>
          <w:rFonts w:ascii="標楷體" w:eastAsia="標楷體" w:hAnsi="標楷體" w:hint="eastAsia"/>
          <w:szCs w:val="24"/>
        </w:rPr>
        <w:t>電話：03-4</w:t>
      </w:r>
      <w:r w:rsidR="00257529" w:rsidRPr="00B74BBF">
        <w:rPr>
          <w:rFonts w:ascii="標楷體" w:eastAsia="標楷體" w:hAnsi="標楷體" w:hint="eastAsia"/>
          <w:szCs w:val="24"/>
        </w:rPr>
        <w:t>250599、4250699</w:t>
      </w:r>
      <w:r w:rsidR="00D6337F" w:rsidRPr="00B74BBF">
        <w:rPr>
          <w:rFonts w:ascii="標楷體" w:eastAsia="標楷體" w:hAnsi="標楷體" w:hint="eastAsia"/>
          <w:szCs w:val="24"/>
        </w:rPr>
        <w:t>#5</w:t>
      </w:r>
      <w:r w:rsidR="00180E9D">
        <w:rPr>
          <w:rFonts w:ascii="標楷體" w:eastAsia="標楷體" w:hAnsi="標楷體" w:hint="eastAsia"/>
          <w:szCs w:val="24"/>
        </w:rPr>
        <w:t>2</w:t>
      </w:r>
    </w:p>
    <w:p w:rsidR="00472742" w:rsidRPr="00B74BBF" w:rsidRDefault="00472742" w:rsidP="00BC05A9">
      <w:pPr>
        <w:spacing w:line="400" w:lineRule="exact"/>
        <w:rPr>
          <w:rFonts w:ascii="標楷體" w:eastAsia="標楷體" w:hAnsi="標楷體" w:hint="eastAsia"/>
          <w:szCs w:val="24"/>
        </w:rPr>
      </w:pPr>
      <w:r w:rsidRPr="00B74BBF">
        <w:rPr>
          <w:rFonts w:ascii="標楷體" w:eastAsia="標楷體" w:hAnsi="標楷體" w:hint="eastAsia"/>
          <w:szCs w:val="24"/>
        </w:rPr>
        <w:t xml:space="preserve">    傳真：03-42</w:t>
      </w:r>
      <w:r w:rsidR="00257529" w:rsidRPr="00B74BBF">
        <w:rPr>
          <w:rFonts w:ascii="標楷體" w:eastAsia="標楷體" w:hAnsi="標楷體" w:hint="eastAsia"/>
          <w:szCs w:val="24"/>
        </w:rPr>
        <w:t>55581</w:t>
      </w:r>
    </w:p>
    <w:p w:rsidR="006D1A69" w:rsidRPr="00B74BBF" w:rsidRDefault="00472742" w:rsidP="00BC05A9">
      <w:pPr>
        <w:spacing w:line="400" w:lineRule="exact"/>
        <w:rPr>
          <w:rFonts w:ascii="標楷體" w:eastAsia="標楷體" w:hAnsi="標楷體" w:hint="eastAsia"/>
          <w:szCs w:val="24"/>
        </w:rPr>
      </w:pPr>
      <w:r w:rsidRPr="00B74BBF">
        <w:rPr>
          <w:rFonts w:ascii="標楷體" w:eastAsia="標楷體" w:hAnsi="標楷體" w:hint="eastAsia"/>
          <w:szCs w:val="24"/>
        </w:rPr>
        <w:t xml:space="preserve">   </w:t>
      </w:r>
      <w:r w:rsidR="006D1A69" w:rsidRPr="00B74BBF">
        <w:rPr>
          <w:rFonts w:ascii="標楷體" w:eastAsia="標楷體" w:hAnsi="標楷體" w:hint="eastAsia"/>
          <w:szCs w:val="24"/>
        </w:rPr>
        <w:t xml:space="preserve"> 中心電子信箱：tycsgcc@tyc.edu.tw</w:t>
      </w:r>
    </w:p>
    <w:p w:rsidR="00472742" w:rsidRPr="00B74BBF" w:rsidRDefault="006D1A69" w:rsidP="00BC05A9">
      <w:pPr>
        <w:spacing w:line="400" w:lineRule="exact"/>
        <w:rPr>
          <w:rFonts w:ascii="標楷體" w:eastAsia="標楷體" w:hAnsi="標楷體" w:hint="eastAsia"/>
          <w:szCs w:val="24"/>
        </w:rPr>
      </w:pPr>
      <w:r w:rsidRPr="00B74BBF">
        <w:rPr>
          <w:rFonts w:ascii="標楷體" w:eastAsia="標楷體" w:hAnsi="標楷體" w:hint="eastAsia"/>
          <w:szCs w:val="24"/>
        </w:rPr>
        <w:t xml:space="preserve">    中心</w:t>
      </w:r>
      <w:r w:rsidR="00472742" w:rsidRPr="00B74BBF">
        <w:rPr>
          <w:rFonts w:ascii="標楷體" w:eastAsia="標楷體" w:hAnsi="標楷體" w:hint="eastAsia"/>
          <w:szCs w:val="24"/>
        </w:rPr>
        <w:t>網址：</w:t>
      </w:r>
      <w:r w:rsidR="00F36DE8" w:rsidRPr="00B74BBF">
        <w:rPr>
          <w:rFonts w:ascii="標楷體" w:eastAsia="標楷體" w:hAnsi="標楷體"/>
          <w:szCs w:val="24"/>
        </w:rPr>
        <w:t>http://sgcc</w:t>
      </w:r>
      <w:r w:rsidR="001A4B59">
        <w:rPr>
          <w:rFonts w:ascii="標楷體" w:eastAsia="標楷體" w:hAnsi="標楷體" w:hint="eastAsia"/>
          <w:szCs w:val="24"/>
        </w:rPr>
        <w:t>.tyc.edu.tw</w:t>
      </w:r>
    </w:p>
    <w:p w:rsidR="007A79C2" w:rsidRPr="00B74BBF" w:rsidRDefault="00472742" w:rsidP="00BC05A9">
      <w:pPr>
        <w:spacing w:line="400" w:lineRule="exact"/>
        <w:rPr>
          <w:rFonts w:ascii="標楷體" w:eastAsia="標楷體" w:hAnsi="標楷體" w:hint="eastAsia"/>
          <w:szCs w:val="24"/>
        </w:rPr>
      </w:pPr>
      <w:r w:rsidRPr="00B74BBF">
        <w:rPr>
          <w:rFonts w:ascii="標楷體" w:eastAsia="標楷體" w:hAnsi="標楷體" w:hint="eastAsia"/>
          <w:szCs w:val="24"/>
        </w:rPr>
        <w:t xml:space="preserve">    </w:t>
      </w:r>
      <w:r w:rsidR="007A79C2" w:rsidRPr="00B74BBF">
        <w:rPr>
          <w:rFonts w:ascii="標楷體" w:eastAsia="標楷體" w:hAnsi="標楷體" w:hint="eastAsia"/>
          <w:szCs w:val="24"/>
        </w:rPr>
        <w:t>資訊服務系統網址：</w:t>
      </w:r>
      <w:r w:rsidR="007A79C2" w:rsidRPr="00B74BBF">
        <w:rPr>
          <w:rFonts w:ascii="標楷體" w:eastAsia="標楷體" w:hAnsi="標楷體"/>
          <w:szCs w:val="24"/>
        </w:rPr>
        <w:t>http://163.30.123.9/tycsgcc/default.aspx</w:t>
      </w:r>
    </w:p>
    <w:p w:rsidR="006C616E" w:rsidRPr="00B74BBF" w:rsidRDefault="006C616E" w:rsidP="00BC05A9">
      <w:pPr>
        <w:spacing w:line="400" w:lineRule="exact"/>
        <w:rPr>
          <w:rFonts w:hint="eastAsia"/>
          <w:szCs w:val="24"/>
        </w:rPr>
      </w:pPr>
    </w:p>
    <w:sectPr w:rsidR="006C616E" w:rsidRPr="00B74BBF" w:rsidSect="006C616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332B" w:rsidRDefault="00E0332B" w:rsidP="00197DBD">
      <w:r>
        <w:separator/>
      </w:r>
    </w:p>
  </w:endnote>
  <w:endnote w:type="continuationSeparator" w:id="0">
    <w:p w:rsidR="00E0332B" w:rsidRDefault="00E0332B" w:rsidP="00197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標楷體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332B" w:rsidRDefault="00E0332B" w:rsidP="00197DBD">
      <w:r>
        <w:separator/>
      </w:r>
    </w:p>
  </w:footnote>
  <w:footnote w:type="continuationSeparator" w:id="0">
    <w:p w:rsidR="00E0332B" w:rsidRDefault="00E0332B" w:rsidP="00197D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84BE7"/>
    <w:multiLevelType w:val="hybridMultilevel"/>
    <w:tmpl w:val="998280FE"/>
    <w:lvl w:ilvl="0" w:tplc="D22EE014">
      <w:start w:val="1"/>
      <w:numFmt w:val="taiwaneseCountingThousand"/>
      <w:lvlText w:val="（%1）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5950BB28">
      <w:start w:val="1"/>
      <w:numFmt w:val="taiwaneseCountingThousand"/>
      <w:lvlText w:val="（%3）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33C4FF5"/>
    <w:multiLevelType w:val="hybridMultilevel"/>
    <w:tmpl w:val="6CBAAEB6"/>
    <w:lvl w:ilvl="0" w:tplc="46E67026">
      <w:start w:val="1"/>
      <w:numFmt w:val="decimal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>
    <w:nsid w:val="0E1F65CC"/>
    <w:multiLevelType w:val="hybridMultilevel"/>
    <w:tmpl w:val="EFF4FFAA"/>
    <w:lvl w:ilvl="0" w:tplc="337A28D6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E562843"/>
    <w:multiLevelType w:val="hybridMultilevel"/>
    <w:tmpl w:val="AFE0C6AE"/>
    <w:lvl w:ilvl="0" w:tplc="5950BB28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07C0814"/>
    <w:multiLevelType w:val="hybridMultilevel"/>
    <w:tmpl w:val="5518E700"/>
    <w:lvl w:ilvl="0" w:tplc="46E67026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9866069"/>
    <w:multiLevelType w:val="hybridMultilevel"/>
    <w:tmpl w:val="F41A2EF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D5C132C"/>
    <w:multiLevelType w:val="hybridMultilevel"/>
    <w:tmpl w:val="5BE6EF3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D6436D3"/>
    <w:multiLevelType w:val="hybridMultilevel"/>
    <w:tmpl w:val="24089510"/>
    <w:lvl w:ilvl="0" w:tplc="481CCB2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44C0E04"/>
    <w:multiLevelType w:val="hybridMultilevel"/>
    <w:tmpl w:val="127201C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5E13E7B"/>
    <w:multiLevelType w:val="hybridMultilevel"/>
    <w:tmpl w:val="9142328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6E361BA"/>
    <w:multiLevelType w:val="hybridMultilevel"/>
    <w:tmpl w:val="9B58FBB8"/>
    <w:lvl w:ilvl="0" w:tplc="0409000F">
      <w:start w:val="1"/>
      <w:numFmt w:val="decimal"/>
      <w:lvlText w:val="%1."/>
      <w:lvlJc w:val="left"/>
      <w:pPr>
        <w:ind w:left="1320" w:hanging="480"/>
      </w:pPr>
    </w:lvl>
    <w:lvl w:ilvl="1" w:tplc="46E67026">
      <w:start w:val="1"/>
      <w:numFmt w:val="decimal"/>
      <w:lvlText w:val="(%2)"/>
      <w:lvlJc w:val="left"/>
      <w:pPr>
        <w:ind w:left="180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1">
    <w:nsid w:val="466604A5"/>
    <w:multiLevelType w:val="hybridMultilevel"/>
    <w:tmpl w:val="081EBDD6"/>
    <w:lvl w:ilvl="0" w:tplc="0409000F">
      <w:start w:val="1"/>
      <w:numFmt w:val="decimal"/>
      <w:lvlText w:val="%1."/>
      <w:lvlJc w:val="left"/>
      <w:pPr>
        <w:ind w:left="13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2">
    <w:nsid w:val="4F065DE3"/>
    <w:multiLevelType w:val="hybridMultilevel"/>
    <w:tmpl w:val="C518CC08"/>
    <w:lvl w:ilvl="0" w:tplc="0409000F">
      <w:start w:val="1"/>
      <w:numFmt w:val="decimal"/>
      <w:lvlText w:val="%1."/>
      <w:lvlJc w:val="left"/>
      <w:pPr>
        <w:ind w:left="13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3">
    <w:nsid w:val="53CF7419"/>
    <w:multiLevelType w:val="hybridMultilevel"/>
    <w:tmpl w:val="4F24771E"/>
    <w:lvl w:ilvl="0" w:tplc="0409000F">
      <w:start w:val="1"/>
      <w:numFmt w:val="decimal"/>
      <w:lvlText w:val="%1."/>
      <w:lvlJc w:val="left"/>
      <w:pPr>
        <w:ind w:left="18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14">
    <w:nsid w:val="62D846F6"/>
    <w:multiLevelType w:val="hybridMultilevel"/>
    <w:tmpl w:val="07940C7A"/>
    <w:lvl w:ilvl="0" w:tplc="DE0E72D0">
      <w:start w:val="7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5507C99"/>
    <w:multiLevelType w:val="hybridMultilevel"/>
    <w:tmpl w:val="CA98C75A"/>
    <w:lvl w:ilvl="0" w:tplc="7EA898F8">
      <w:start w:val="1"/>
      <w:numFmt w:val="taiwaneseCountingThousand"/>
      <w:lvlText w:val="（%1）"/>
      <w:lvlJc w:val="left"/>
      <w:pPr>
        <w:ind w:left="9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16">
    <w:nsid w:val="6D88491C"/>
    <w:multiLevelType w:val="hybridMultilevel"/>
    <w:tmpl w:val="7F0682BC"/>
    <w:lvl w:ilvl="0" w:tplc="5950BB28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C93EDAD0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6EA57394"/>
    <w:multiLevelType w:val="hybridMultilevel"/>
    <w:tmpl w:val="855C7F2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C563570"/>
    <w:multiLevelType w:val="hybridMultilevel"/>
    <w:tmpl w:val="7CF07984"/>
    <w:lvl w:ilvl="0" w:tplc="D22EE014">
      <w:start w:val="1"/>
      <w:numFmt w:val="taiwaneseCountingThousand"/>
      <w:lvlText w:val="（%1）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8"/>
  </w:num>
  <w:num w:numId="3">
    <w:abstractNumId w:val="4"/>
  </w:num>
  <w:num w:numId="4">
    <w:abstractNumId w:val="1"/>
  </w:num>
  <w:num w:numId="5">
    <w:abstractNumId w:val="6"/>
  </w:num>
  <w:num w:numId="6">
    <w:abstractNumId w:val="7"/>
  </w:num>
  <w:num w:numId="7">
    <w:abstractNumId w:val="17"/>
  </w:num>
  <w:num w:numId="8">
    <w:abstractNumId w:val="9"/>
  </w:num>
  <w:num w:numId="9">
    <w:abstractNumId w:val="5"/>
  </w:num>
  <w:num w:numId="10">
    <w:abstractNumId w:val="18"/>
  </w:num>
  <w:num w:numId="11">
    <w:abstractNumId w:val="2"/>
  </w:num>
  <w:num w:numId="12">
    <w:abstractNumId w:val="0"/>
  </w:num>
  <w:num w:numId="13">
    <w:abstractNumId w:val="16"/>
  </w:num>
  <w:num w:numId="14">
    <w:abstractNumId w:val="15"/>
  </w:num>
  <w:num w:numId="15">
    <w:abstractNumId w:val="11"/>
  </w:num>
  <w:num w:numId="16">
    <w:abstractNumId w:val="13"/>
  </w:num>
  <w:num w:numId="17">
    <w:abstractNumId w:val="12"/>
  </w:num>
  <w:num w:numId="18">
    <w:abstractNumId w:val="10"/>
  </w:num>
  <w:num w:numId="1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E60AF"/>
    <w:rsid w:val="00007C96"/>
    <w:rsid w:val="00020CB5"/>
    <w:rsid w:val="00095267"/>
    <w:rsid w:val="000A5806"/>
    <w:rsid w:val="000A720B"/>
    <w:rsid w:val="000D6ED3"/>
    <w:rsid w:val="0016154B"/>
    <w:rsid w:val="00180E9D"/>
    <w:rsid w:val="00197DBD"/>
    <w:rsid w:val="001A4B59"/>
    <w:rsid w:val="001C58B7"/>
    <w:rsid w:val="001C7148"/>
    <w:rsid w:val="001D3301"/>
    <w:rsid w:val="001F6BE1"/>
    <w:rsid w:val="002010F1"/>
    <w:rsid w:val="00257529"/>
    <w:rsid w:val="00315F28"/>
    <w:rsid w:val="003436F1"/>
    <w:rsid w:val="00384312"/>
    <w:rsid w:val="00393938"/>
    <w:rsid w:val="003A7B68"/>
    <w:rsid w:val="00415A15"/>
    <w:rsid w:val="00472742"/>
    <w:rsid w:val="004768E3"/>
    <w:rsid w:val="00482D33"/>
    <w:rsid w:val="004F0E91"/>
    <w:rsid w:val="00503B7C"/>
    <w:rsid w:val="005C5799"/>
    <w:rsid w:val="006342D1"/>
    <w:rsid w:val="00665F3E"/>
    <w:rsid w:val="006C616E"/>
    <w:rsid w:val="006D1A69"/>
    <w:rsid w:val="007421D8"/>
    <w:rsid w:val="00771E1C"/>
    <w:rsid w:val="007A79C2"/>
    <w:rsid w:val="007C0CB7"/>
    <w:rsid w:val="00806DAE"/>
    <w:rsid w:val="00817F8A"/>
    <w:rsid w:val="00836762"/>
    <w:rsid w:val="008552D9"/>
    <w:rsid w:val="00890165"/>
    <w:rsid w:val="008F2700"/>
    <w:rsid w:val="00903606"/>
    <w:rsid w:val="00931FCF"/>
    <w:rsid w:val="00933BD8"/>
    <w:rsid w:val="00975A95"/>
    <w:rsid w:val="009905C9"/>
    <w:rsid w:val="009D145D"/>
    <w:rsid w:val="00B3372E"/>
    <w:rsid w:val="00B74BBF"/>
    <w:rsid w:val="00B76A64"/>
    <w:rsid w:val="00B95DF0"/>
    <w:rsid w:val="00BC05A9"/>
    <w:rsid w:val="00C81D5B"/>
    <w:rsid w:val="00C86EB8"/>
    <w:rsid w:val="00CA016C"/>
    <w:rsid w:val="00CF5F6D"/>
    <w:rsid w:val="00D04359"/>
    <w:rsid w:val="00D412C5"/>
    <w:rsid w:val="00D6337F"/>
    <w:rsid w:val="00DA1B11"/>
    <w:rsid w:val="00E0332B"/>
    <w:rsid w:val="00E422CD"/>
    <w:rsid w:val="00E479BA"/>
    <w:rsid w:val="00EC28E0"/>
    <w:rsid w:val="00EE60AF"/>
    <w:rsid w:val="00F06499"/>
    <w:rsid w:val="00F06FA1"/>
    <w:rsid w:val="00F17533"/>
    <w:rsid w:val="00F36DE8"/>
    <w:rsid w:val="00F540EB"/>
    <w:rsid w:val="00F7380D"/>
    <w:rsid w:val="00FB2D1B"/>
    <w:rsid w:val="00FD52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0AF"/>
    <w:pPr>
      <w:widowControl w:val="0"/>
    </w:pPr>
    <w:rPr>
      <w:rFonts w:ascii="Calibri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7274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90165"/>
    <w:rPr>
      <w:rFonts w:ascii="Cambria" w:hAnsi="Cambria"/>
      <w:sz w:val="18"/>
      <w:szCs w:val="18"/>
      <w:lang/>
    </w:rPr>
  </w:style>
  <w:style w:type="character" w:customStyle="1" w:styleId="a5">
    <w:name w:val="註解方塊文字 字元"/>
    <w:link w:val="a4"/>
    <w:uiPriority w:val="99"/>
    <w:semiHidden/>
    <w:rsid w:val="00890165"/>
    <w:rPr>
      <w:rFonts w:ascii="Cambria" w:eastAsia="新細明體" w:hAnsi="Cambria" w:cs="Times New Roman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197DBD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7">
    <w:name w:val="頁首 字元"/>
    <w:link w:val="a6"/>
    <w:uiPriority w:val="99"/>
    <w:rsid w:val="00197DBD"/>
    <w:rPr>
      <w:rFonts w:ascii="Calibri" w:hAnsi="Calibri"/>
      <w:kern w:val="2"/>
    </w:rPr>
  </w:style>
  <w:style w:type="paragraph" w:styleId="a8">
    <w:name w:val="footer"/>
    <w:basedOn w:val="a"/>
    <w:link w:val="a9"/>
    <w:uiPriority w:val="99"/>
    <w:unhideWhenUsed/>
    <w:rsid w:val="00197DBD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9">
    <w:name w:val="頁尾 字元"/>
    <w:link w:val="a8"/>
    <w:uiPriority w:val="99"/>
    <w:rsid w:val="00197DBD"/>
    <w:rPr>
      <w:rFonts w:ascii="Calibri" w:hAnsi="Calibri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0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35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6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7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09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2013-04-02T06:04:00Z</cp:lastPrinted>
  <dcterms:created xsi:type="dcterms:W3CDTF">2016-02-24T07:28:00Z</dcterms:created>
  <dcterms:modified xsi:type="dcterms:W3CDTF">2016-02-24T07:28:00Z</dcterms:modified>
</cp:coreProperties>
</file>