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92"/>
        <w:gridCol w:w="3260"/>
      </w:tblGrid>
      <w:tr w:rsidR="009E3A69" w:rsidRPr="00211DC3" w:rsidTr="00211DC3">
        <w:tc>
          <w:tcPr>
            <w:tcW w:w="392" w:type="dxa"/>
            <w:shd w:val="clear" w:color="auto" w:fill="00B0F0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00B0F0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地點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北埔鄉北埔冷泉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新豐海水浴場附近水域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尖石鄉內灣村雞油樹下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尖石鄉檢查哨上游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關西鎮東安橋下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新埔鎮寶石橋附近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橫山鄉內灣村吊橋下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五峰鄉清泉橋下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竹東鎮上坪溪流域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寶山鄉寶山水庫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峨眉鄉峨眉水庫</w:t>
            </w:r>
          </w:p>
        </w:tc>
      </w:tr>
      <w:tr w:rsidR="009E3A69" w:rsidRPr="00211DC3" w:rsidTr="00211DC3">
        <w:tc>
          <w:tcPr>
            <w:tcW w:w="392" w:type="dxa"/>
          </w:tcPr>
          <w:p w:rsidR="009E3A69" w:rsidRPr="00211DC3" w:rsidRDefault="009E3A69" w:rsidP="00211DC3">
            <w:pPr>
              <w:pStyle w:val="ListParagraph"/>
              <w:widowControl/>
              <w:numPr>
                <w:ilvl w:val="0"/>
                <w:numId w:val="1"/>
              </w:numPr>
              <w:spacing w:before="100" w:beforeAutospacing="1" w:after="100" w:afterAutospacing="1"/>
              <w:ind w:leftChars="0"/>
              <w:rPr>
                <w:rFonts w:ascii="Times New Roman" w:hAnsi="Times New Roman"/>
                <w:color w:val="5E5A76"/>
                <w:kern w:val="0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9E3A69" w:rsidRPr="00211DC3" w:rsidRDefault="009E3A69" w:rsidP="00211DC3">
            <w:pPr>
              <w:widowControl/>
              <w:spacing w:before="100" w:beforeAutospacing="1" w:after="100" w:afterAutospacing="1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211DC3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頭前溪流域</w:t>
            </w:r>
          </w:p>
        </w:tc>
      </w:tr>
    </w:tbl>
    <w:p w:rsidR="009E3A69" w:rsidRPr="008C7C87" w:rsidRDefault="009E3A69" w:rsidP="008C7C87">
      <w:pPr>
        <w:jc w:val="center"/>
        <w:rPr>
          <w:rFonts w:ascii="標楷體" w:eastAsia="標楷體" w:hAnsi="標楷體"/>
        </w:rPr>
      </w:pPr>
      <w:r w:rsidRPr="008C7C87">
        <w:rPr>
          <w:rFonts w:ascii="標楷體" w:eastAsia="標楷體" w:hAnsi="標楷體" w:hint="eastAsia"/>
          <w:sz w:val="28"/>
        </w:rPr>
        <w:t>新竹縣危險水域一覽表</w:t>
      </w:r>
    </w:p>
    <w:sectPr w:rsidR="009E3A69" w:rsidRPr="008C7C87" w:rsidSect="00CD7EF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15E7D"/>
    <w:multiLevelType w:val="hybridMultilevel"/>
    <w:tmpl w:val="CDF84CBE"/>
    <w:lvl w:ilvl="0" w:tplc="685E6958">
      <w:start w:val="1"/>
      <w:numFmt w:val="decimal"/>
      <w:lvlText w:val="%1."/>
      <w:lvlJc w:val="left"/>
      <w:pPr>
        <w:ind w:left="480" w:hanging="480"/>
      </w:pPr>
      <w:rPr>
        <w:rFonts w:cs="Times New Roman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C87"/>
    <w:rsid w:val="00211DC3"/>
    <w:rsid w:val="0042107F"/>
    <w:rsid w:val="004339DC"/>
    <w:rsid w:val="008C7C87"/>
    <w:rsid w:val="009E3A69"/>
    <w:rsid w:val="00A91A9C"/>
    <w:rsid w:val="00AC43D5"/>
    <w:rsid w:val="00CD7EF3"/>
    <w:rsid w:val="00F60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F3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8C7C87"/>
    <w:rPr>
      <w:rFonts w:cs="Times New Roman"/>
    </w:rPr>
  </w:style>
  <w:style w:type="table" w:styleId="TableGrid">
    <w:name w:val="Table Grid"/>
    <w:basedOn w:val="TableNormal"/>
    <w:uiPriority w:val="99"/>
    <w:rsid w:val="008C7C87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8C7C87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59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</Words>
  <Characters>124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地點</dc:title>
  <dc:subject/>
  <dc:creator>065180</dc:creator>
  <cp:keywords/>
  <dc:description/>
  <cp:lastModifiedBy>USER</cp:lastModifiedBy>
  <cp:revision>2</cp:revision>
  <dcterms:created xsi:type="dcterms:W3CDTF">2015-06-15T06:38:00Z</dcterms:created>
  <dcterms:modified xsi:type="dcterms:W3CDTF">2015-06-15T06:38:00Z</dcterms:modified>
</cp:coreProperties>
</file>