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2728"/>
        <w:gridCol w:w="7757"/>
      </w:tblGrid>
      <w:tr w:rsidR="007A772F" w:rsidRPr="00D4753E" w:rsidTr="00CD387D">
        <w:trPr>
          <w:trHeight w:val="892"/>
          <w:jc w:val="center"/>
        </w:trPr>
        <w:tc>
          <w:tcPr>
            <w:tcW w:w="10485" w:type="dxa"/>
            <w:gridSpan w:val="2"/>
            <w:vAlign w:val="center"/>
          </w:tcPr>
          <w:p w:rsidR="007A772F" w:rsidRPr="00D4753E" w:rsidRDefault="007A772F" w:rsidP="007A772F">
            <w:pPr>
              <w:spacing w:line="440" w:lineRule="exact"/>
              <w:jc w:val="distribute"/>
              <w:rPr>
                <w:rFonts w:ascii="標楷體" w:eastAsia="標楷體" w:hAnsi="標楷體" w:cs="Beirut"/>
                <w:b/>
                <w:bCs/>
                <w:sz w:val="32"/>
                <w:szCs w:val="28"/>
              </w:rPr>
            </w:pPr>
            <w:bookmarkStart w:id="0" w:name="_GoBack"/>
            <w:r w:rsidRPr="00D4753E">
              <w:rPr>
                <w:rFonts w:ascii="標楷體" w:eastAsia="標楷體" w:hAnsi="標楷體" w:cs="Beirut" w:hint="eastAsia"/>
                <w:b/>
                <w:bCs/>
                <w:sz w:val="32"/>
                <w:szCs w:val="28"/>
              </w:rPr>
              <w:t>桃園市</w:t>
            </w:r>
            <w:r w:rsidRPr="00D4753E">
              <w:rPr>
                <w:rFonts w:ascii="標楷體" w:eastAsia="標楷體" w:hAnsi="標楷體" w:cs="Beirut" w:hint="cs"/>
                <w:b/>
                <w:bCs/>
                <w:sz w:val="32"/>
                <w:szCs w:val="28"/>
              </w:rPr>
              <w:t>高級中等以下學校因應COVID-19</w:t>
            </w:r>
            <w:proofErr w:type="gramStart"/>
            <w:r w:rsidRPr="00D4753E">
              <w:rPr>
                <w:rFonts w:ascii="標楷體" w:eastAsia="標楷體" w:hAnsi="標楷體" w:cs="Beirut" w:hint="cs"/>
                <w:b/>
                <w:bCs/>
                <w:sz w:val="32"/>
                <w:szCs w:val="28"/>
              </w:rPr>
              <w:t>疫</w:t>
            </w:r>
            <w:proofErr w:type="gramEnd"/>
            <w:r w:rsidRPr="00D4753E">
              <w:rPr>
                <w:rFonts w:ascii="標楷體" w:eastAsia="標楷體" w:hAnsi="標楷體" w:cs="Beirut" w:hint="cs"/>
                <w:b/>
                <w:bCs/>
                <w:sz w:val="32"/>
                <w:szCs w:val="28"/>
              </w:rPr>
              <w:t>情</w:t>
            </w:r>
            <w:r w:rsidRPr="00D4753E">
              <w:rPr>
                <w:rFonts w:ascii="標楷體" w:eastAsia="標楷體" w:hAnsi="標楷體" w:cs="Beirut" w:hint="eastAsia"/>
                <w:b/>
                <w:bCs/>
                <w:sz w:val="32"/>
                <w:szCs w:val="28"/>
              </w:rPr>
              <w:t>校園防疫措施暨Q&amp;A</w:t>
            </w:r>
          </w:p>
          <w:bookmarkEnd w:id="0"/>
          <w:p w:rsidR="007A772F" w:rsidRPr="0083615C" w:rsidRDefault="007A772F" w:rsidP="007A772F">
            <w:pPr>
              <w:spacing w:line="440" w:lineRule="exact"/>
              <w:ind w:right="482"/>
              <w:jc w:val="right"/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</w:pPr>
            <w:r w:rsidRPr="00D4753E">
              <w:rPr>
                <w:rFonts w:ascii="標楷體" w:eastAsia="標楷體" w:hAnsi="標楷體" w:cs="Beirut"/>
                <w:bCs/>
                <w:sz w:val="28"/>
                <w:szCs w:val="28"/>
              </w:rPr>
              <w:t xml:space="preserve">                          </w:t>
            </w:r>
            <w:r w:rsidRPr="00D4753E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 xml:space="preserve">  </w:t>
            </w:r>
            <w:r w:rsidRPr="00D4753E">
              <w:rPr>
                <w:rFonts w:ascii="標楷體" w:eastAsia="標楷體" w:hAnsi="標楷體" w:cs="Beirut" w:hint="cs"/>
                <w:bCs/>
                <w:szCs w:val="24"/>
              </w:rPr>
              <w:t xml:space="preserve">  </w:t>
            </w:r>
            <w:r>
              <w:rPr>
                <w:rFonts w:ascii="標楷體" w:eastAsia="標楷體" w:hAnsi="標楷體" w:cs="Beirut"/>
                <w:bCs/>
                <w:szCs w:val="24"/>
              </w:rPr>
              <w:t xml:space="preserve">      </w:t>
            </w:r>
            <w:r w:rsidRPr="00D4753E">
              <w:rPr>
                <w:rFonts w:ascii="標楷體" w:eastAsia="標楷體" w:hAnsi="標楷體" w:cs="Beirut" w:hint="cs"/>
                <w:bCs/>
                <w:szCs w:val="24"/>
              </w:rPr>
              <w:t xml:space="preserve">   </w:t>
            </w:r>
            <w:r w:rsidRPr="00D4753E">
              <w:rPr>
                <w:rFonts w:ascii="標楷體" w:eastAsia="標楷體" w:hAnsi="標楷體" w:cs="Beirut"/>
                <w:bCs/>
                <w:szCs w:val="24"/>
              </w:rPr>
              <w:t xml:space="preserve"> </w:t>
            </w:r>
            <w:r w:rsidRPr="00D4753E">
              <w:rPr>
                <w:rFonts w:ascii="標楷體" w:eastAsia="標楷體" w:hAnsi="標楷體" w:cs="Beirut" w:hint="eastAsia"/>
                <w:bCs/>
                <w:szCs w:val="24"/>
              </w:rPr>
              <w:t xml:space="preserve"> </w:t>
            </w:r>
            <w:r w:rsidRPr="007A772F">
              <w:rPr>
                <w:rFonts w:ascii="標楷體" w:eastAsia="標楷體" w:hAnsi="標楷體" w:cs="Beirut" w:hint="eastAsia"/>
                <w:bCs/>
                <w:color w:val="FF0000"/>
                <w:sz w:val="32"/>
                <w:szCs w:val="24"/>
              </w:rPr>
              <w:t>112.3.20起適用</w:t>
            </w:r>
          </w:p>
        </w:tc>
      </w:tr>
      <w:tr w:rsidR="007A772F" w:rsidRPr="00D4753E" w:rsidTr="00CD387D">
        <w:trPr>
          <w:trHeight w:val="2632"/>
          <w:jc w:val="center"/>
        </w:trPr>
        <w:tc>
          <w:tcPr>
            <w:tcW w:w="2728" w:type="dxa"/>
            <w:vAlign w:val="center"/>
          </w:tcPr>
          <w:p w:rsidR="007A772F" w:rsidRPr="00536314" w:rsidRDefault="007A772F" w:rsidP="00CD387D">
            <w:pPr>
              <w:spacing w:line="40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36314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學校教職員工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536314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，其請假</w:t>
            </w:r>
            <w:proofErr w:type="gramStart"/>
            <w:r w:rsidRPr="00536314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的假別為何</w:t>
            </w:r>
            <w:proofErr w:type="gramEnd"/>
            <w:r w:rsidRPr="00536314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需要提供甚麼證明？</w:t>
            </w:r>
          </w:p>
        </w:tc>
        <w:tc>
          <w:tcPr>
            <w:tcW w:w="7757" w:type="dxa"/>
            <w:vAlign w:val="center"/>
          </w:tcPr>
          <w:p w:rsidR="007A772F" w:rsidRPr="004B316A" w:rsidRDefault="007A772F" w:rsidP="00CD387D">
            <w:pPr>
              <w:pStyle w:val="Default"/>
              <w:numPr>
                <w:ilvl w:val="0"/>
                <w:numId w:val="2"/>
              </w:numPr>
              <w:spacing w:line="400" w:lineRule="exact"/>
              <w:ind w:left="482" w:hanging="482"/>
              <w:rPr>
                <w:color w:val="FF0000"/>
                <w:sz w:val="28"/>
                <w:szCs w:val="28"/>
              </w:rPr>
            </w:pPr>
            <w:r w:rsidRPr="004B316A">
              <w:rPr>
                <w:rFonts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>
              <w:rPr>
                <w:rFonts w:hint="eastAsia"/>
                <w:color w:val="FF0000"/>
                <w:sz w:val="28"/>
                <w:szCs w:val="28"/>
              </w:rPr>
              <w:t>：請「公假」，依醫生診斷之隔離治療通知書</w:t>
            </w:r>
            <w:r>
              <w:rPr>
                <w:rFonts w:hAnsi="標楷體" w:hint="eastAsia"/>
                <w:color w:val="FF0000"/>
                <w:sz w:val="28"/>
                <w:szCs w:val="28"/>
              </w:rPr>
              <w:t>請假</w:t>
            </w:r>
            <w:r>
              <w:rPr>
                <w:rFonts w:hint="eastAsia"/>
                <w:color w:val="FF0000"/>
                <w:sz w:val="28"/>
                <w:szCs w:val="28"/>
              </w:rPr>
              <w:t>。</w:t>
            </w:r>
          </w:p>
          <w:p w:rsidR="007A772F" w:rsidRPr="00F55101" w:rsidRDefault="007A772F" w:rsidP="00CD387D">
            <w:pPr>
              <w:pStyle w:val="Default"/>
              <w:numPr>
                <w:ilvl w:val="0"/>
                <w:numId w:val="2"/>
              </w:numPr>
              <w:spacing w:line="400" w:lineRule="exact"/>
              <w:ind w:left="482" w:hanging="482"/>
              <w:rPr>
                <w:color w:val="FF0000"/>
                <w:sz w:val="28"/>
                <w:szCs w:val="28"/>
              </w:rPr>
            </w:pPr>
            <w:proofErr w:type="gramStart"/>
            <w:r w:rsidRPr="004B316A">
              <w:rPr>
                <w:rFonts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</w:t>
            </w:r>
            <w:proofErr w:type="gramEnd"/>
            <w:r w:rsidRPr="004B316A">
              <w:rPr>
                <w:rFonts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無症狀</w:t>
            </w:r>
            <w:r>
              <w:rPr>
                <w:rFonts w:hint="eastAsia"/>
                <w:color w:val="FF0000"/>
                <w:sz w:val="28"/>
                <w:szCs w:val="28"/>
              </w:rPr>
              <w:t>：可進行居家辦公</w:t>
            </w:r>
            <w:proofErr w:type="gramStart"/>
            <w:r>
              <w:rPr>
                <w:rFonts w:hint="eastAsia"/>
                <w:color w:val="FF0000"/>
                <w:sz w:val="28"/>
                <w:szCs w:val="28"/>
              </w:rPr>
              <w:t>或線上教學</w:t>
            </w:r>
            <w:proofErr w:type="gramEnd"/>
            <w:r>
              <w:rPr>
                <w:rFonts w:hint="eastAsia"/>
                <w:color w:val="FF0000"/>
                <w:sz w:val="28"/>
                <w:szCs w:val="28"/>
              </w:rPr>
              <w:t>者，免請假；無法居家辦公</w:t>
            </w:r>
            <w:proofErr w:type="gramStart"/>
            <w:r>
              <w:rPr>
                <w:rFonts w:hint="eastAsia"/>
                <w:color w:val="FF0000"/>
                <w:sz w:val="28"/>
                <w:szCs w:val="28"/>
              </w:rPr>
              <w:t>或線上教</w:t>
            </w:r>
            <w:r w:rsidRPr="004B316A">
              <w:rPr>
                <w:rFonts w:hint="eastAsia"/>
                <w:color w:val="FF0000"/>
                <w:sz w:val="28"/>
                <w:szCs w:val="28"/>
              </w:rPr>
              <w:t>學</w:t>
            </w:r>
            <w:proofErr w:type="gramEnd"/>
            <w:r w:rsidRPr="004B316A">
              <w:rPr>
                <w:rFonts w:hint="eastAsia"/>
                <w:color w:val="FF0000"/>
                <w:sz w:val="28"/>
                <w:szCs w:val="28"/>
              </w:rPr>
              <w:t>者，</w:t>
            </w:r>
            <w:proofErr w:type="gramStart"/>
            <w:r w:rsidRPr="004B316A">
              <w:rPr>
                <w:rFonts w:hint="eastAsia"/>
                <w:color w:val="FF0000"/>
                <w:sz w:val="28"/>
                <w:szCs w:val="28"/>
              </w:rPr>
              <w:t>持快篩</w:t>
            </w:r>
            <w:proofErr w:type="gramEnd"/>
            <w:r w:rsidRPr="004B316A">
              <w:rPr>
                <w:rFonts w:hint="eastAsia"/>
                <w:color w:val="FF0000"/>
                <w:sz w:val="28"/>
                <w:szCs w:val="28"/>
              </w:rPr>
              <w:t>陽性證明，可請病假，</w:t>
            </w:r>
            <w:r w:rsidRPr="004B316A">
              <w:rPr>
                <w:color w:val="FF0000"/>
                <w:sz w:val="28"/>
                <w:szCs w:val="28"/>
              </w:rPr>
              <w:t>0</w:t>
            </w:r>
            <w:r w:rsidRPr="004B316A">
              <w:rPr>
                <w:rFonts w:hint="eastAsia"/>
                <w:color w:val="FF0000"/>
                <w:sz w:val="28"/>
                <w:szCs w:val="28"/>
              </w:rPr>
              <w:t>日及次日起</w:t>
            </w:r>
            <w:r w:rsidRPr="004B316A">
              <w:rPr>
                <w:color w:val="FF0000"/>
                <w:sz w:val="28"/>
                <w:szCs w:val="28"/>
              </w:rPr>
              <w:t>5</w:t>
            </w:r>
            <w:r w:rsidRPr="004B316A">
              <w:rPr>
                <w:rFonts w:hint="eastAsia"/>
                <w:color w:val="FF0000"/>
                <w:sz w:val="28"/>
                <w:szCs w:val="28"/>
              </w:rPr>
              <w:t>日以內之病假</w:t>
            </w:r>
            <w:r>
              <w:rPr>
                <w:rFonts w:hint="eastAsia"/>
                <w:color w:val="FF0000"/>
                <w:sz w:val="28"/>
                <w:szCs w:val="28"/>
              </w:rPr>
              <w:t>(</w:t>
            </w:r>
            <w:proofErr w:type="gramStart"/>
            <w:r>
              <w:rPr>
                <w:rFonts w:hint="eastAsia"/>
                <w:color w:val="FF0000"/>
                <w:sz w:val="28"/>
                <w:szCs w:val="28"/>
              </w:rPr>
              <w:t>不</w:t>
            </w:r>
            <w:proofErr w:type="gramEnd"/>
            <w:r>
              <w:rPr>
                <w:rFonts w:hint="eastAsia"/>
                <w:color w:val="FF0000"/>
                <w:sz w:val="28"/>
                <w:szCs w:val="28"/>
              </w:rPr>
              <w:t>列日數,</w:t>
            </w:r>
            <w:proofErr w:type="gramStart"/>
            <w:r>
              <w:rPr>
                <w:rFonts w:hint="eastAsia"/>
                <w:color w:val="FF0000"/>
                <w:sz w:val="28"/>
                <w:szCs w:val="28"/>
              </w:rPr>
              <w:t>輕症無</w:t>
            </w:r>
            <w:proofErr w:type="gramEnd"/>
            <w:r>
              <w:rPr>
                <w:rFonts w:hint="eastAsia"/>
                <w:color w:val="FF0000"/>
                <w:sz w:val="28"/>
                <w:szCs w:val="28"/>
              </w:rPr>
              <w:t>症狀)。</w:t>
            </w:r>
          </w:p>
        </w:tc>
      </w:tr>
      <w:tr w:rsidR="007A772F" w:rsidRPr="003A38D9" w:rsidTr="00CD387D">
        <w:trPr>
          <w:trHeight w:val="3708"/>
          <w:jc w:val="center"/>
        </w:trPr>
        <w:tc>
          <w:tcPr>
            <w:tcW w:w="2728" w:type="dxa"/>
            <w:vAlign w:val="center"/>
          </w:tcPr>
          <w:p w:rsidR="007A772F" w:rsidRPr="003A38D9" w:rsidRDefault="007A772F" w:rsidP="00CD387D">
            <w:pPr>
              <w:pStyle w:val="Default"/>
              <w:spacing w:line="400" w:lineRule="exact"/>
              <w:jc w:val="both"/>
              <w:rPr>
                <w:color w:val="FF0000"/>
                <w:sz w:val="28"/>
                <w:szCs w:val="28"/>
              </w:rPr>
            </w:pPr>
            <w:r w:rsidRPr="00327890">
              <w:rPr>
                <w:rFonts w:hAnsi="標楷體" w:cs="Beirut" w:hint="eastAsia"/>
                <w:bCs/>
                <w:color w:val="FF0000"/>
                <w:sz w:val="28"/>
                <w:szCs w:val="28"/>
              </w:rPr>
              <w:t>COVID-19篩檢</w:t>
            </w:r>
            <w:proofErr w:type="gramStart"/>
            <w:r w:rsidRPr="00327890">
              <w:rPr>
                <w:rFonts w:hAnsi="標楷體" w:cs="Beirut" w:hint="eastAsia"/>
                <w:bCs/>
                <w:color w:val="FF0000"/>
                <w:sz w:val="28"/>
                <w:szCs w:val="28"/>
              </w:rPr>
              <w:t>陽性</w:t>
            </w:r>
            <w:r w:rsidRPr="00B82B1D">
              <w:rPr>
                <w:rFonts w:hint="eastAsia"/>
                <w:color w:val="FF0000"/>
                <w:sz w:val="28"/>
                <w:szCs w:val="28"/>
                <w:bdr w:val="single" w:sz="4" w:space="0" w:color="auto"/>
              </w:rPr>
              <w:t>輕症或</w:t>
            </w:r>
            <w:proofErr w:type="gramEnd"/>
            <w:r w:rsidRPr="00B82B1D">
              <w:rPr>
                <w:rFonts w:hint="eastAsia"/>
                <w:color w:val="FF0000"/>
                <w:sz w:val="28"/>
                <w:szCs w:val="28"/>
                <w:bdr w:val="single" w:sz="4" w:space="0" w:color="auto"/>
              </w:rPr>
              <w:t>無症狀</w:t>
            </w:r>
            <w:r w:rsidR="00CD387D">
              <w:rPr>
                <w:rFonts w:hint="eastAsia"/>
                <w:color w:val="FF0000"/>
                <w:sz w:val="28"/>
                <w:szCs w:val="28"/>
              </w:rPr>
              <w:t>學生及</w:t>
            </w:r>
            <w:r>
              <w:rPr>
                <w:rFonts w:hint="eastAsia"/>
                <w:color w:val="FF0000"/>
                <w:sz w:val="28"/>
                <w:szCs w:val="28"/>
              </w:rPr>
              <w:t>教職員工於</w:t>
            </w:r>
            <w:r>
              <w:rPr>
                <w:color w:val="FF0000"/>
                <w:sz w:val="28"/>
                <w:szCs w:val="28"/>
              </w:rPr>
              <w:t>0</w:t>
            </w:r>
            <w:r>
              <w:rPr>
                <w:rFonts w:hint="eastAsia"/>
                <w:color w:val="FF0000"/>
                <w:sz w:val="28"/>
                <w:szCs w:val="28"/>
              </w:rPr>
              <w:t>日及次日起</w:t>
            </w:r>
            <w:r>
              <w:rPr>
                <w:color w:val="FF0000"/>
                <w:sz w:val="28"/>
                <w:szCs w:val="28"/>
              </w:rPr>
              <w:t>5</w:t>
            </w:r>
            <w:r>
              <w:rPr>
                <w:rFonts w:hint="eastAsia"/>
                <w:color w:val="FF0000"/>
                <w:sz w:val="28"/>
                <w:szCs w:val="28"/>
              </w:rPr>
              <w:t>日後，自第</w:t>
            </w:r>
            <w:r>
              <w:rPr>
                <w:color w:val="FF0000"/>
                <w:sz w:val="28"/>
                <w:szCs w:val="28"/>
              </w:rPr>
              <w:t>6</w:t>
            </w:r>
            <w:r>
              <w:rPr>
                <w:rFonts w:hint="eastAsia"/>
                <w:color w:val="FF0000"/>
                <w:sz w:val="28"/>
                <w:szCs w:val="28"/>
              </w:rPr>
              <w:t>天、第</w:t>
            </w:r>
            <w:r>
              <w:rPr>
                <w:color w:val="FF0000"/>
                <w:sz w:val="28"/>
                <w:szCs w:val="28"/>
              </w:rPr>
              <w:t>7</w:t>
            </w:r>
            <w:r>
              <w:rPr>
                <w:rFonts w:hint="eastAsia"/>
                <w:color w:val="FF0000"/>
                <w:sz w:val="28"/>
                <w:szCs w:val="28"/>
              </w:rPr>
              <w:t>天還是</w:t>
            </w:r>
            <w:proofErr w:type="gramStart"/>
            <w:r>
              <w:rPr>
                <w:rFonts w:hint="eastAsia"/>
                <w:color w:val="FF0000"/>
                <w:sz w:val="28"/>
                <w:szCs w:val="28"/>
              </w:rPr>
              <w:t>持續快篩陽性</w:t>
            </w:r>
            <w:proofErr w:type="gramEnd"/>
            <w:r>
              <w:rPr>
                <w:rFonts w:hint="eastAsia"/>
                <w:color w:val="FF0000"/>
                <w:sz w:val="28"/>
                <w:szCs w:val="28"/>
              </w:rPr>
              <w:t>，仍建議</w:t>
            </w:r>
            <w:proofErr w:type="gramStart"/>
            <w:r>
              <w:rPr>
                <w:rFonts w:hint="eastAsia"/>
                <w:color w:val="FF0000"/>
                <w:sz w:val="28"/>
                <w:szCs w:val="28"/>
              </w:rPr>
              <w:t>不到校嗎</w:t>
            </w:r>
            <w:proofErr w:type="gramEnd"/>
            <w:r>
              <w:rPr>
                <w:rFonts w:hint="eastAsia"/>
                <w:color w:val="FF0000"/>
                <w:sz w:val="28"/>
                <w:szCs w:val="28"/>
              </w:rPr>
              <w:t>？是否也不列入出缺席紀錄？</w:t>
            </w:r>
          </w:p>
        </w:tc>
        <w:tc>
          <w:tcPr>
            <w:tcW w:w="7757" w:type="dxa"/>
            <w:vAlign w:val="center"/>
          </w:tcPr>
          <w:p w:rsidR="007A772F" w:rsidRPr="003A38D9" w:rsidRDefault="007A772F" w:rsidP="00CD387D">
            <w:pPr>
              <w:pStyle w:val="Default"/>
              <w:spacing w:line="400" w:lineRule="exact"/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t>學生及教職員工於</w:t>
            </w:r>
            <w:r>
              <w:rPr>
                <w:color w:val="FF0000"/>
                <w:sz w:val="28"/>
                <w:szCs w:val="28"/>
              </w:rPr>
              <w:t>COVID-19</w:t>
            </w:r>
            <w:r>
              <w:rPr>
                <w:rFonts w:hint="eastAsia"/>
                <w:color w:val="FF0000"/>
                <w:sz w:val="28"/>
                <w:szCs w:val="28"/>
              </w:rPr>
              <w:t>篩檢陽性之次日起超過</w:t>
            </w:r>
            <w:r>
              <w:rPr>
                <w:color w:val="FF0000"/>
                <w:sz w:val="28"/>
                <w:szCs w:val="28"/>
              </w:rPr>
              <w:t>5</w:t>
            </w:r>
            <w:r>
              <w:rPr>
                <w:rFonts w:hint="eastAsia"/>
                <w:color w:val="FF0000"/>
                <w:sz w:val="28"/>
                <w:szCs w:val="28"/>
              </w:rPr>
              <w:t>日，即可到校上課；若第6天後學生或教職員工</w:t>
            </w:r>
            <w:proofErr w:type="gramStart"/>
            <w:r>
              <w:rPr>
                <w:rFonts w:hint="eastAsia"/>
                <w:color w:val="FF0000"/>
                <w:sz w:val="28"/>
                <w:szCs w:val="28"/>
              </w:rPr>
              <w:t>仍快篩陽性</w:t>
            </w:r>
            <w:proofErr w:type="gramEnd"/>
            <w:r>
              <w:rPr>
                <w:rFonts w:hint="eastAsia"/>
                <w:color w:val="FF0000"/>
                <w:sz w:val="28"/>
                <w:szCs w:val="28"/>
              </w:rPr>
              <w:t>並有症狀者，建議可就醫看診並取得醫師證明，教職員工仍可請病假</w:t>
            </w:r>
            <w:r>
              <w:rPr>
                <w:rFonts w:hint="eastAsia"/>
                <w:color w:val="FF0000"/>
                <w:sz w:val="28"/>
                <w:szCs w:val="28"/>
              </w:rPr>
              <w:t>(</w:t>
            </w:r>
            <w:proofErr w:type="gramStart"/>
            <w:r>
              <w:rPr>
                <w:rFonts w:hint="eastAsia"/>
                <w:color w:val="FF0000"/>
                <w:sz w:val="28"/>
                <w:szCs w:val="28"/>
              </w:rPr>
              <w:t>不</w:t>
            </w:r>
            <w:proofErr w:type="gramEnd"/>
            <w:r>
              <w:rPr>
                <w:rFonts w:hint="eastAsia"/>
                <w:color w:val="FF0000"/>
                <w:sz w:val="28"/>
                <w:szCs w:val="28"/>
              </w:rPr>
              <w:t>列</w:t>
            </w:r>
            <w:r>
              <w:rPr>
                <w:rFonts w:hint="eastAsia"/>
                <w:color w:val="FF0000"/>
                <w:sz w:val="28"/>
                <w:szCs w:val="28"/>
              </w:rPr>
              <w:t>日數,</w:t>
            </w:r>
            <w:proofErr w:type="gramStart"/>
            <w:r>
              <w:rPr>
                <w:rFonts w:hint="eastAsia"/>
                <w:color w:val="FF0000"/>
                <w:sz w:val="28"/>
                <w:szCs w:val="28"/>
              </w:rPr>
              <w:t>輕症無</w:t>
            </w:r>
            <w:proofErr w:type="gramEnd"/>
            <w:r>
              <w:rPr>
                <w:rFonts w:hint="eastAsia"/>
                <w:color w:val="FF0000"/>
                <w:sz w:val="28"/>
                <w:szCs w:val="28"/>
              </w:rPr>
              <w:t>症狀)</w:t>
            </w:r>
            <w:r w:rsidRPr="004B316A">
              <w:rPr>
                <w:rFonts w:hint="eastAsia"/>
                <w:color w:val="FF0000"/>
                <w:sz w:val="28"/>
                <w:szCs w:val="28"/>
              </w:rPr>
              <w:t>，</w:t>
            </w:r>
            <w:r w:rsidRPr="0083615C">
              <w:rPr>
                <w:rFonts w:hint="eastAsia"/>
                <w:color w:val="FF0000"/>
                <w:sz w:val="28"/>
                <w:szCs w:val="28"/>
              </w:rPr>
              <w:t>教師所遺留課</w:t>
            </w:r>
            <w:proofErr w:type="gramStart"/>
            <w:r w:rsidRPr="0083615C">
              <w:rPr>
                <w:rFonts w:hint="eastAsia"/>
                <w:color w:val="FF0000"/>
                <w:sz w:val="28"/>
                <w:szCs w:val="28"/>
              </w:rPr>
              <w:t>務</w:t>
            </w:r>
            <w:proofErr w:type="gramEnd"/>
            <w:r w:rsidRPr="0083615C">
              <w:rPr>
                <w:rFonts w:hint="eastAsia"/>
                <w:color w:val="FF0000"/>
                <w:sz w:val="28"/>
                <w:szCs w:val="28"/>
              </w:rPr>
              <w:t>由學校</w:t>
            </w:r>
            <w:proofErr w:type="gramStart"/>
            <w:r w:rsidRPr="0083615C">
              <w:rPr>
                <w:rFonts w:hint="eastAsia"/>
                <w:color w:val="FF0000"/>
                <w:sz w:val="28"/>
                <w:szCs w:val="28"/>
              </w:rPr>
              <w:t>協助排代</w:t>
            </w:r>
            <w:proofErr w:type="gramEnd"/>
            <w:r>
              <w:rPr>
                <w:rFonts w:hint="eastAsia"/>
                <w:color w:val="FF0000"/>
                <w:sz w:val="28"/>
                <w:szCs w:val="28"/>
              </w:rPr>
              <w:t>，並依本局相關規定辦理。</w:t>
            </w:r>
          </w:p>
        </w:tc>
      </w:tr>
      <w:tr w:rsidR="007A772F" w:rsidRPr="00D4753E" w:rsidTr="00CD387D">
        <w:trPr>
          <w:trHeight w:val="4651"/>
          <w:jc w:val="center"/>
        </w:trPr>
        <w:tc>
          <w:tcPr>
            <w:tcW w:w="2728" w:type="dxa"/>
            <w:vAlign w:val="center"/>
          </w:tcPr>
          <w:p w:rsidR="007A772F" w:rsidRPr="00D4753E" w:rsidRDefault="007A772F" w:rsidP="00CD387D">
            <w:pPr>
              <w:spacing w:line="40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如教職員工為照顧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0-12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歲子女</w:t>
            </w:r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、就讀國高中或專一</w:t>
            </w:r>
            <w:proofErr w:type="gramStart"/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至專三身</w:t>
            </w:r>
            <w:proofErr w:type="gramEnd"/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障子女</w:t>
            </w:r>
            <w:r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教職員工本身可以請</w:t>
            </w:r>
            <w:proofErr w:type="gramStart"/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什麼假別</w:t>
            </w:r>
            <w:proofErr w:type="gramEnd"/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？</w:t>
            </w:r>
          </w:p>
        </w:tc>
        <w:tc>
          <w:tcPr>
            <w:tcW w:w="7757" w:type="dxa"/>
            <w:vAlign w:val="center"/>
          </w:tcPr>
          <w:p w:rsidR="007A772F" w:rsidRPr="00D4753E" w:rsidRDefault="007A772F" w:rsidP="00CD387D">
            <w:pPr>
              <w:pStyle w:val="a4"/>
              <w:numPr>
                <w:ilvl w:val="0"/>
                <w:numId w:val="1"/>
              </w:numPr>
              <w:adjustRightInd w:val="0"/>
              <w:spacing w:line="40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如教職員工仍可居家辦公則不用請假。如教師居家照顧期間仍可</w:t>
            </w:r>
            <w:proofErr w:type="gramStart"/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進行線上教學</w:t>
            </w:r>
            <w:proofErr w:type="gramEnd"/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有授課事實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，則不用另行請假。</w:t>
            </w:r>
          </w:p>
          <w:p w:rsidR="007A772F" w:rsidRPr="0022726E" w:rsidRDefault="007A772F" w:rsidP="00CD387D">
            <w:pPr>
              <w:pStyle w:val="a4"/>
              <w:numPr>
                <w:ilvl w:val="0"/>
                <w:numId w:val="1"/>
              </w:numPr>
              <w:adjustRightInd w:val="0"/>
              <w:spacing w:line="40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教職員工為照顧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</w:t>
            </w:r>
            <w:proofErr w:type="gramStart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陽性</w:t>
            </w:r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</w:t>
            </w:r>
            <w:proofErr w:type="gramEnd"/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無症狀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</w:t>
            </w:r>
            <w:r w:rsidRPr="00D4753E"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  <w:t>0-12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歲子女</w:t>
            </w:r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、就讀國高中或專一</w:t>
            </w:r>
            <w:proofErr w:type="gramStart"/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至專三身</w:t>
            </w:r>
            <w:proofErr w:type="gramEnd"/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障子女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：</w:t>
            </w:r>
            <w:r w:rsidRPr="00B82B1D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如教職員工無法居家辦公</w:t>
            </w:r>
            <w:proofErr w:type="gramStart"/>
            <w:r w:rsidRPr="00B82B1D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或線上教學</w:t>
            </w:r>
            <w:proofErr w:type="gramEnd"/>
            <w:r w:rsidRPr="00B82B1D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，可申請「防疫</w:t>
            </w:r>
            <w:r w:rsidRPr="00B82B1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照顧假</w:t>
            </w:r>
            <w:r w:rsidRPr="00B82B1D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」（</w:t>
            </w:r>
            <w:r w:rsidRPr="00B82B1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不支薪</w:t>
            </w:r>
            <w:r w:rsidRPr="00B82B1D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）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教師課</w:t>
            </w:r>
            <w:proofErr w:type="gramStart"/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務</w:t>
            </w:r>
            <w:proofErr w:type="gramEnd"/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由學校</w:t>
            </w:r>
            <w:proofErr w:type="gramStart"/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協助排代</w:t>
            </w:r>
            <w:proofErr w:type="gramEnd"/>
            <w:r w:rsidRPr="00F55101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，並依本局相關規定辦理。</w:t>
            </w:r>
          </w:p>
          <w:p w:rsidR="007A772F" w:rsidRPr="0022726E" w:rsidRDefault="007A772F" w:rsidP="00CD387D">
            <w:pPr>
              <w:pStyle w:val="a4"/>
              <w:numPr>
                <w:ilvl w:val="0"/>
                <w:numId w:val="1"/>
              </w:numPr>
              <w:spacing w:line="40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教職員工為照顧確診COVID-19篩檢陽性</w:t>
            </w:r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之</w:t>
            </w:r>
            <w:r w:rsidRPr="007A772F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  <w:lang w:eastAsia="zh-HK"/>
              </w:rPr>
              <w:t>受隔離家屬</w:t>
            </w:r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，如教職員工無法居家辦公</w:t>
            </w:r>
            <w:proofErr w:type="gramStart"/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或線上教學</w:t>
            </w:r>
            <w:proofErr w:type="gramEnd"/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，可申請「防疫隔離假」，教師課</w:t>
            </w:r>
            <w:proofErr w:type="gramStart"/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務</w:t>
            </w:r>
            <w:proofErr w:type="gramEnd"/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由學校</w:t>
            </w:r>
            <w:proofErr w:type="gramStart"/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協助排代</w:t>
            </w:r>
            <w:proofErr w:type="gramEnd"/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，並依本局相關規定辦理。</w:t>
            </w:r>
          </w:p>
        </w:tc>
      </w:tr>
    </w:tbl>
    <w:p w:rsidR="007A772F" w:rsidRPr="00D4753E" w:rsidRDefault="007A772F" w:rsidP="007A772F">
      <w:pPr>
        <w:spacing w:line="480" w:lineRule="exact"/>
        <w:rPr>
          <w:rFonts w:ascii="標楷體" w:eastAsia="標楷體" w:hAnsi="標楷體" w:cs="Beirut"/>
          <w:bCs/>
          <w:szCs w:val="24"/>
        </w:rPr>
      </w:pPr>
    </w:p>
    <w:p w:rsidR="00310CC4" w:rsidRPr="007A772F" w:rsidRDefault="00310CC4"/>
    <w:sectPr w:rsidR="00310CC4" w:rsidRPr="007A772F" w:rsidSect="003D3D5C">
      <w:footerReference w:type="default" r:id="rId5"/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eirut">
    <w:altName w:val="Courier New"/>
    <w:charset w:val="B2"/>
    <w:family w:val="auto"/>
    <w:pitch w:val="variable"/>
    <w:sig w:usb0="00000000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5332674"/>
      <w:docPartObj>
        <w:docPartGallery w:val="Page Numbers (Bottom of Page)"/>
        <w:docPartUnique/>
      </w:docPartObj>
    </w:sdtPr>
    <w:sdtEndPr/>
    <w:sdtContent>
      <w:p w:rsidR="00D12C99" w:rsidRDefault="00CD387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D387D">
          <w:rPr>
            <w:noProof/>
            <w:lang w:val="zh-TW"/>
          </w:rPr>
          <w:t>1</w:t>
        </w:r>
        <w:r>
          <w:fldChar w:fldCharType="end"/>
        </w:r>
      </w:p>
    </w:sdtContent>
  </w:sdt>
  <w:p w:rsidR="00D12C99" w:rsidRDefault="00CD387D">
    <w:pPr>
      <w:pStyle w:val="a6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966F9"/>
    <w:multiLevelType w:val="hybridMultilevel"/>
    <w:tmpl w:val="30D0179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6544E03"/>
    <w:multiLevelType w:val="hybridMultilevel"/>
    <w:tmpl w:val="A336F844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0897EB3"/>
    <w:multiLevelType w:val="hybridMultilevel"/>
    <w:tmpl w:val="C8702E72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3097B66"/>
    <w:multiLevelType w:val="hybridMultilevel"/>
    <w:tmpl w:val="CBA29F1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7DFF6215"/>
    <w:multiLevelType w:val="hybridMultilevel"/>
    <w:tmpl w:val="304401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72F"/>
    <w:rsid w:val="00310CC4"/>
    <w:rsid w:val="007A772F"/>
    <w:rsid w:val="00CD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2B6B4"/>
  <w15:chartTrackingRefBased/>
  <w15:docId w15:val="{8C31D3AB-9854-45A3-BB9D-475103EA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72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7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標1,標11,標12"/>
    <w:basedOn w:val="a"/>
    <w:link w:val="a5"/>
    <w:uiPriority w:val="34"/>
    <w:qFormat/>
    <w:rsid w:val="007A772F"/>
    <w:pPr>
      <w:ind w:leftChars="200" w:left="480"/>
    </w:pPr>
  </w:style>
  <w:style w:type="paragraph" w:styleId="a6">
    <w:name w:val="footer"/>
    <w:basedOn w:val="a"/>
    <w:link w:val="a7"/>
    <w:uiPriority w:val="99"/>
    <w:unhideWhenUsed/>
    <w:rsid w:val="007A77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A772F"/>
    <w:rPr>
      <w:sz w:val="20"/>
      <w:szCs w:val="20"/>
    </w:rPr>
  </w:style>
  <w:style w:type="character" w:customStyle="1" w:styleId="a5">
    <w:name w:val="清單段落 字元"/>
    <w:aliases w:val="標1 字元,標11 字元,標12 字元"/>
    <w:link w:val="a4"/>
    <w:uiPriority w:val="34"/>
    <w:locked/>
    <w:rsid w:val="007A772F"/>
  </w:style>
  <w:style w:type="paragraph" w:customStyle="1" w:styleId="Default">
    <w:name w:val="Default"/>
    <w:rsid w:val="007A772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2023-03-22T08:27:00Z</dcterms:created>
  <dcterms:modified xsi:type="dcterms:W3CDTF">2023-03-22T08:46:00Z</dcterms:modified>
</cp:coreProperties>
</file>