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6F61B9" w14:textId="41834E56" w:rsidR="00095FE3" w:rsidRPr="00A75244" w:rsidRDefault="00095FE3" w:rsidP="00095FE3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A75244">
        <w:rPr>
          <w:rFonts w:ascii="標楷體" w:eastAsia="標楷體" w:hAnsi="標楷體" w:hint="eastAsia"/>
          <w:b/>
          <w:sz w:val="36"/>
          <w:szCs w:val="36"/>
        </w:rPr>
        <w:t>桃園市</w:t>
      </w:r>
      <w:r w:rsidR="00A235FF" w:rsidRPr="00A75244">
        <w:rPr>
          <w:rFonts w:ascii="標楷體" w:eastAsia="標楷體" w:hAnsi="標楷體" w:hint="eastAsia"/>
          <w:b/>
          <w:sz w:val="36"/>
          <w:szCs w:val="36"/>
        </w:rPr>
        <w:t>桃園區</w:t>
      </w:r>
      <w:r w:rsidRPr="00A75244">
        <w:rPr>
          <w:rFonts w:ascii="標楷體" w:eastAsia="標楷體" w:hAnsi="標楷體" w:hint="eastAsia"/>
          <w:b/>
          <w:sz w:val="36"/>
          <w:szCs w:val="36"/>
        </w:rPr>
        <w:t>建德國小</w:t>
      </w:r>
      <w:r w:rsidR="00736F29" w:rsidRPr="00A75244">
        <w:rPr>
          <w:rFonts w:ascii="標楷體" w:eastAsia="標楷體" w:hAnsi="標楷體" w:hint="eastAsia"/>
          <w:b/>
          <w:sz w:val="36"/>
          <w:szCs w:val="36"/>
        </w:rPr>
        <w:t>11</w:t>
      </w:r>
      <w:r w:rsidR="00035547" w:rsidRPr="00A75244">
        <w:rPr>
          <w:rFonts w:ascii="標楷體" w:eastAsia="標楷體" w:hAnsi="標楷體" w:hint="eastAsia"/>
          <w:b/>
          <w:sz w:val="36"/>
          <w:szCs w:val="36"/>
        </w:rPr>
        <w:t>2</w:t>
      </w:r>
      <w:r w:rsidRPr="00A75244">
        <w:rPr>
          <w:rFonts w:ascii="標楷體" w:eastAsia="標楷體" w:hAnsi="標楷體" w:hint="eastAsia"/>
          <w:b/>
          <w:sz w:val="36"/>
          <w:szCs w:val="36"/>
        </w:rPr>
        <w:t>學年度第</w:t>
      </w:r>
      <w:r w:rsidR="004E7287">
        <w:rPr>
          <w:rFonts w:ascii="標楷體" w:eastAsia="標楷體" w:hAnsi="標楷體" w:hint="eastAsia"/>
          <w:b/>
          <w:sz w:val="36"/>
          <w:szCs w:val="36"/>
        </w:rPr>
        <w:t>二</w:t>
      </w:r>
      <w:r w:rsidRPr="00A75244">
        <w:rPr>
          <w:rFonts w:ascii="標楷體" w:eastAsia="標楷體" w:hAnsi="標楷體" w:hint="eastAsia"/>
          <w:b/>
          <w:sz w:val="36"/>
          <w:szCs w:val="36"/>
        </w:rPr>
        <w:t>學期</w:t>
      </w:r>
      <w:r w:rsidR="00A75244" w:rsidRPr="00A75244">
        <w:rPr>
          <w:rFonts w:ascii="標楷體" w:eastAsia="標楷體" w:hAnsi="標楷體" w:hint="eastAsia"/>
          <w:b/>
          <w:sz w:val="36"/>
          <w:szCs w:val="36"/>
        </w:rPr>
        <w:t xml:space="preserve"> 五</w:t>
      </w:r>
      <w:r w:rsidRPr="00A75244">
        <w:rPr>
          <w:rFonts w:ascii="標楷體" w:eastAsia="標楷體" w:hAnsi="標楷體" w:hint="eastAsia"/>
          <w:b/>
          <w:sz w:val="36"/>
          <w:szCs w:val="36"/>
        </w:rPr>
        <w:t>年級</w:t>
      </w:r>
      <w:r w:rsidR="00A75244" w:rsidRPr="00A75244">
        <w:rPr>
          <w:rFonts w:ascii="標楷體" w:eastAsia="標楷體" w:hAnsi="標楷體" w:hint="eastAsia"/>
          <w:b/>
          <w:sz w:val="36"/>
          <w:szCs w:val="36"/>
        </w:rPr>
        <w:t>社會</w:t>
      </w:r>
      <w:r w:rsidRPr="00A75244">
        <w:rPr>
          <w:rFonts w:ascii="標楷體" w:eastAsia="標楷體" w:hAnsi="標楷體" w:hint="eastAsia"/>
          <w:b/>
          <w:sz w:val="36"/>
          <w:szCs w:val="36"/>
        </w:rPr>
        <w:t>領域 期中定期評量試卷</w:t>
      </w:r>
    </w:p>
    <w:p w14:paraId="30D2CE10" w14:textId="6F43BD98" w:rsidR="00E70760" w:rsidRPr="00A75244" w:rsidRDefault="00A75244" w:rsidP="00E70760">
      <w:pPr>
        <w:rPr>
          <w:rFonts w:ascii="標楷體" w:eastAsia="標楷體" w:hAnsi="標楷體"/>
          <w:b/>
          <w:sz w:val="36"/>
          <w:szCs w:val="36"/>
        </w:rPr>
      </w:pPr>
      <w:r w:rsidRPr="00A75244">
        <w:rPr>
          <w:rFonts w:ascii="標楷體" w:eastAsia="標楷體" w:hAnsi="標楷體" w:hint="eastAsia"/>
          <w:b/>
          <w:sz w:val="36"/>
          <w:szCs w:val="36"/>
        </w:rPr>
        <w:t xml:space="preserve">                                         </w:t>
      </w:r>
      <w:r w:rsidRPr="00A75244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</w:t>
      </w:r>
      <w:r w:rsidRPr="00A75244">
        <w:rPr>
          <w:rFonts w:ascii="標楷體" w:eastAsia="標楷體" w:hAnsi="標楷體" w:hint="eastAsia"/>
          <w:b/>
          <w:sz w:val="36"/>
          <w:szCs w:val="36"/>
        </w:rPr>
        <w:t>班</w:t>
      </w:r>
      <w:r w:rsidRPr="00A75244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</w:t>
      </w:r>
      <w:r w:rsidRPr="00A75244">
        <w:rPr>
          <w:rFonts w:ascii="標楷體" w:eastAsia="標楷體" w:hAnsi="標楷體" w:hint="eastAsia"/>
          <w:b/>
          <w:sz w:val="36"/>
          <w:szCs w:val="36"/>
        </w:rPr>
        <w:t>號 姓名：</w:t>
      </w:r>
      <w:r w:rsidRPr="00A75244">
        <w:rPr>
          <w:rFonts w:ascii="標楷體" w:eastAsia="標楷體" w:hAnsi="標楷體" w:hint="eastAsia"/>
          <w:b/>
          <w:sz w:val="36"/>
          <w:szCs w:val="36"/>
          <w:u w:val="single"/>
        </w:rPr>
        <w:t xml:space="preserve">             </w:t>
      </w:r>
      <w:r w:rsidRPr="00A75244">
        <w:rPr>
          <w:rFonts w:ascii="標楷體" w:eastAsia="標楷體" w:hAnsi="標楷體" w:hint="eastAsia"/>
          <w:b/>
          <w:sz w:val="36"/>
          <w:szCs w:val="36"/>
        </w:rPr>
        <w:t xml:space="preserve"> </w:t>
      </w:r>
    </w:p>
    <w:p w14:paraId="1917008E" w14:textId="3893FFEC" w:rsidR="00A75244" w:rsidRPr="00A75244" w:rsidRDefault="00A75244" w:rsidP="00E70760">
      <w:pPr>
        <w:rPr>
          <w:rFonts w:ascii="標楷體" w:eastAsia="標楷體" w:hAnsi="標楷體"/>
          <w:b/>
          <w:sz w:val="36"/>
          <w:szCs w:val="36"/>
        </w:rPr>
        <w:sectPr w:rsidR="00A75244" w:rsidRPr="00A75244" w:rsidSect="00095FE3">
          <w:pgSz w:w="14572" w:h="20639" w:code="12"/>
          <w:pgMar w:top="720" w:right="720" w:bottom="720" w:left="720" w:header="851" w:footer="992" w:gutter="0"/>
          <w:cols w:space="425"/>
          <w:docGrid w:type="lines" w:linePitch="360"/>
        </w:sectPr>
      </w:pPr>
    </w:p>
    <w:p w14:paraId="76566CEE" w14:textId="776D0F1E" w:rsidR="00E70760" w:rsidRPr="00D1103A" w:rsidRDefault="00E70760" w:rsidP="00E36323">
      <w:pPr>
        <w:pStyle w:val="TTSHeader"/>
        <w:numPr>
          <w:ilvl w:val="0"/>
          <w:numId w:val="20"/>
        </w:numPr>
        <w:spacing w:afterLines="50" w:after="180" w:line="320" w:lineRule="exact"/>
        <w:rPr>
          <w:rFonts w:ascii="標楷體" w:hAnsi="標楷體"/>
          <w:sz w:val="28"/>
          <w:szCs w:val="28"/>
        </w:rPr>
      </w:pPr>
      <w:r w:rsidRPr="00D1103A">
        <w:rPr>
          <w:rFonts w:ascii="標楷體" w:hAnsi="標楷體"/>
          <w:sz w:val="28"/>
          <w:szCs w:val="28"/>
        </w:rPr>
        <w:lastRenderedPageBreak/>
        <w:t>是非題 （每題</w:t>
      </w:r>
      <w:r w:rsidR="00784133">
        <w:rPr>
          <w:rFonts w:ascii="標楷體" w:hAnsi="標楷體" w:hint="eastAsia"/>
          <w:sz w:val="28"/>
          <w:szCs w:val="28"/>
        </w:rPr>
        <w:t>2</w:t>
      </w:r>
      <w:r w:rsidRPr="00D1103A">
        <w:rPr>
          <w:rFonts w:ascii="標楷體" w:hAnsi="標楷體"/>
          <w:sz w:val="28"/>
          <w:szCs w:val="28"/>
        </w:rPr>
        <w:t>分，共</w:t>
      </w:r>
      <w:r w:rsidR="00784133">
        <w:rPr>
          <w:rFonts w:ascii="標楷體" w:hAnsi="標楷體" w:hint="eastAsia"/>
          <w:sz w:val="28"/>
          <w:szCs w:val="28"/>
        </w:rPr>
        <w:t>30</w:t>
      </w:r>
      <w:r w:rsidRPr="00D1103A">
        <w:rPr>
          <w:rFonts w:ascii="標楷體" w:hAnsi="標楷體"/>
          <w:sz w:val="28"/>
          <w:szCs w:val="28"/>
        </w:rPr>
        <w:t>分）</w:t>
      </w:r>
    </w:p>
    <w:p w14:paraId="0AA97EE9" w14:textId="55B948E3" w:rsidR="00E36323" w:rsidRDefault="00E36323" w:rsidP="00E36323">
      <w:pPr>
        <w:pStyle w:val="Normal904ba57a-2544-4edd-b3a0-992dff85ed42"/>
        <w:tabs>
          <w:tab w:val="left" w:pos="420"/>
        </w:tabs>
        <w:spacing w:after="0" w:line="360" w:lineRule="exact"/>
        <w:rPr>
          <w:rFonts w:ascii="華康標楷體(P)" w:eastAsia="華康標楷體(P)"/>
          <w:sz w:val="24"/>
          <w:szCs w:val="24"/>
        </w:rPr>
      </w:pPr>
      <w:r>
        <w:rPr>
          <w:rFonts w:ascii="華康標楷體(P)" w:eastAsia="華康標楷體(P)" w:hAnsi="標楷體" w:hint="eastAsia"/>
          <w:color w:val="000000"/>
          <w:sz w:val="28"/>
          <w:szCs w:val="28"/>
        </w:rPr>
        <w:t xml:space="preserve">   1.</w:t>
      </w:r>
      <w:r w:rsidR="009F2936" w:rsidRPr="008331F7">
        <w:rPr>
          <w:rFonts w:ascii="華康標楷體(P)" w:eastAsia="華康標楷體(P)" w:hAnsi="標楷體" w:hint="eastAsia"/>
          <w:color w:val="000000"/>
          <w:sz w:val="28"/>
          <w:szCs w:val="28"/>
        </w:rPr>
        <w:t xml:space="preserve"> </w:t>
      </w:r>
      <w:r w:rsidR="00E70760" w:rsidRPr="008331F7">
        <w:rPr>
          <w:rFonts w:ascii="華康標楷體(P)" w:eastAsia="華康標楷體(P)" w:hAnsi="標楷體" w:hint="eastAsia"/>
          <w:color w:val="000000"/>
          <w:sz w:val="28"/>
          <w:szCs w:val="28"/>
        </w:rPr>
        <w:t xml:space="preserve">(   ) </w:t>
      </w:r>
      <w:r w:rsidR="00826863" w:rsidRPr="00C071F1">
        <w:rPr>
          <w:rFonts w:ascii="華康標楷體(P)" w:eastAsia="華康標楷體(P)" w:hint="eastAsia"/>
          <w:sz w:val="24"/>
          <w:szCs w:val="24"/>
          <w:u w:val="single"/>
        </w:rPr>
        <w:t>臺灣文化協會</w:t>
      </w:r>
      <w:r w:rsidR="00826863" w:rsidRPr="00C071F1">
        <w:rPr>
          <w:rFonts w:ascii="華康標楷體(P)" w:eastAsia="華康標楷體(P)" w:hint="eastAsia"/>
          <w:sz w:val="24"/>
          <w:szCs w:val="24"/>
        </w:rPr>
        <w:t>一系列的活動，對</w:t>
      </w:r>
      <w:r w:rsidR="00826863" w:rsidRPr="00C071F1">
        <w:rPr>
          <w:rFonts w:ascii="華康標楷體(P)" w:eastAsia="華康標楷體(P)" w:hint="eastAsia"/>
          <w:sz w:val="24"/>
          <w:szCs w:val="24"/>
          <w:u w:val="single"/>
        </w:rPr>
        <w:t>總督府</w:t>
      </w:r>
      <w:r w:rsidR="00826863" w:rsidRPr="00C071F1">
        <w:rPr>
          <w:rFonts w:ascii="華康標楷體(P)" w:eastAsia="華康標楷體(P)" w:hint="eastAsia"/>
          <w:sz w:val="24"/>
          <w:szCs w:val="24"/>
        </w:rPr>
        <w:t>殖民政</w:t>
      </w:r>
      <w:r>
        <w:rPr>
          <w:rFonts w:ascii="華康標楷體(P)" w:eastAsia="華康標楷體(P)" w:hint="eastAsia"/>
          <w:sz w:val="24"/>
          <w:szCs w:val="24"/>
        </w:rPr>
        <w:t xml:space="preserve"> </w:t>
      </w:r>
    </w:p>
    <w:p w14:paraId="4A4A899C" w14:textId="68DD531B" w:rsidR="00826863" w:rsidRPr="00E36323" w:rsidRDefault="00E36323" w:rsidP="00E36323">
      <w:pPr>
        <w:pStyle w:val="Normal904ba57a-2544-4edd-b3a0-992dff85ed42"/>
        <w:tabs>
          <w:tab w:val="left" w:pos="420"/>
        </w:tabs>
        <w:spacing w:after="0" w:line="360" w:lineRule="exact"/>
        <w:rPr>
          <w:rFonts w:ascii="華康標楷體(P)" w:eastAsia="華康標楷體(P)"/>
          <w:sz w:val="24"/>
          <w:szCs w:val="24"/>
        </w:rPr>
      </w:pPr>
      <w:r>
        <w:rPr>
          <w:rFonts w:ascii="華康標楷體(P)" w:eastAsia="華康標楷體(P)" w:hint="eastAsia"/>
          <w:sz w:val="24"/>
          <w:szCs w:val="24"/>
        </w:rPr>
        <w:t xml:space="preserve">          </w:t>
      </w:r>
      <w:r w:rsidR="00826863" w:rsidRPr="00C071F1">
        <w:rPr>
          <w:rFonts w:ascii="華康標楷體(P)" w:eastAsia="華康標楷體(P)" w:hint="eastAsia"/>
          <w:sz w:val="24"/>
          <w:szCs w:val="24"/>
        </w:rPr>
        <w:t>策提出意見，受到政府與人民的肯定與支持。</w:t>
      </w:r>
    </w:p>
    <w:p w14:paraId="6B4EC858" w14:textId="71D49612" w:rsidR="00E36323" w:rsidRDefault="00E36323" w:rsidP="00E36323">
      <w:pPr>
        <w:pStyle w:val="Normal904ba57a-2544-4edd-b3a0-992dff85ed42"/>
        <w:tabs>
          <w:tab w:val="left" w:pos="420"/>
        </w:tabs>
        <w:spacing w:after="0" w:line="360" w:lineRule="exact"/>
        <w:rPr>
          <w:rFonts w:ascii="華康標楷體(P)" w:eastAsia="華康標楷體(P)"/>
          <w:sz w:val="24"/>
          <w:szCs w:val="24"/>
        </w:rPr>
      </w:pPr>
      <w:r>
        <w:rPr>
          <w:rFonts w:ascii="華康標楷體(P)" w:eastAsia="華康標楷體(P)" w:hAnsi="標楷體" w:hint="eastAsia"/>
          <w:color w:val="000000"/>
          <w:sz w:val="24"/>
          <w:szCs w:val="24"/>
        </w:rPr>
        <w:t xml:space="preserve">   2.</w:t>
      </w:r>
      <w:r w:rsidR="009F2936" w:rsidRPr="00C071F1">
        <w:rPr>
          <w:rFonts w:ascii="華康標楷體(P)" w:eastAsia="華康標楷體(P)" w:hAnsi="標楷體" w:hint="eastAsia"/>
          <w:color w:val="000000"/>
          <w:sz w:val="24"/>
          <w:szCs w:val="24"/>
        </w:rPr>
        <w:t xml:space="preserve"> </w:t>
      </w:r>
      <w:r w:rsidR="00E70760" w:rsidRPr="00C071F1">
        <w:rPr>
          <w:rFonts w:ascii="華康標楷體(P)" w:eastAsia="華康標楷體(P)" w:hAnsi="標楷體" w:hint="eastAsia"/>
          <w:color w:val="000000"/>
          <w:sz w:val="24"/>
          <w:szCs w:val="24"/>
        </w:rPr>
        <w:t xml:space="preserve">(  </w:t>
      </w:r>
      <w:r w:rsidR="005A2176">
        <w:rPr>
          <w:rFonts w:ascii="華康標楷體(P)" w:eastAsia="華康標楷體(P)" w:hAnsi="標楷體" w:hint="eastAsia"/>
          <w:color w:val="000000"/>
          <w:sz w:val="24"/>
          <w:szCs w:val="24"/>
        </w:rPr>
        <w:t xml:space="preserve"> </w:t>
      </w:r>
      <w:r w:rsidR="00E70760" w:rsidRPr="00C071F1">
        <w:rPr>
          <w:rFonts w:ascii="華康標楷體(P)" w:eastAsia="華康標楷體(P)" w:hAnsi="標楷體" w:hint="eastAsia"/>
          <w:color w:val="000000"/>
          <w:sz w:val="24"/>
          <w:szCs w:val="24"/>
        </w:rPr>
        <w:t xml:space="preserve"> ) </w:t>
      </w:r>
      <w:r w:rsidR="00826863" w:rsidRPr="00C071F1">
        <w:rPr>
          <w:rFonts w:ascii="華康標楷體(P)" w:eastAsia="華康標楷體(P)" w:hint="eastAsia"/>
          <w:sz w:val="24"/>
          <w:szCs w:val="24"/>
        </w:rPr>
        <w:t>如果走在</w:t>
      </w:r>
      <w:r w:rsidR="00826863" w:rsidRPr="00C071F1">
        <w:rPr>
          <w:rFonts w:ascii="華康標楷體(P)" w:eastAsia="華康標楷體(P)" w:hint="eastAsia"/>
          <w:sz w:val="24"/>
          <w:szCs w:val="24"/>
          <w:u w:val="single"/>
        </w:rPr>
        <w:t>日</w:t>
      </w:r>
      <w:r w:rsidR="00826863" w:rsidRPr="00C071F1">
        <w:rPr>
          <w:rFonts w:ascii="華康標楷體(P)" w:eastAsia="華康標楷體(P)" w:hint="eastAsia"/>
          <w:sz w:val="24"/>
          <w:szCs w:val="24"/>
        </w:rPr>
        <w:t>治時期的街道上，可看見穿著</w:t>
      </w:r>
      <w:r w:rsidR="00826863" w:rsidRPr="00C071F1">
        <w:rPr>
          <w:rFonts w:ascii="華康標楷體(P)" w:eastAsia="華康標楷體(P)" w:hint="eastAsia"/>
          <w:sz w:val="24"/>
          <w:szCs w:val="24"/>
          <w:u w:val="single"/>
        </w:rPr>
        <w:t>漢</w:t>
      </w:r>
      <w:r w:rsidR="00826863" w:rsidRPr="00C071F1">
        <w:rPr>
          <w:rFonts w:ascii="華康標楷體(P)" w:eastAsia="華康標楷體(P)" w:hint="eastAsia"/>
          <w:sz w:val="24"/>
          <w:szCs w:val="24"/>
        </w:rPr>
        <w:t>服、</w:t>
      </w:r>
    </w:p>
    <w:p w14:paraId="421F711D" w14:textId="5BAC0CE3" w:rsidR="00826863" w:rsidRPr="00C071F1" w:rsidRDefault="00E36323" w:rsidP="00E36323">
      <w:pPr>
        <w:pStyle w:val="Normal904ba57a-2544-4edd-b3a0-992dff85ed42"/>
        <w:tabs>
          <w:tab w:val="left" w:pos="420"/>
        </w:tabs>
        <w:spacing w:after="0" w:line="360" w:lineRule="exact"/>
        <w:rPr>
          <w:rFonts w:ascii="華康標楷體(P)" w:eastAsia="華康標楷體(P)" w:hAnsi="標楷體"/>
          <w:sz w:val="24"/>
          <w:szCs w:val="24"/>
        </w:rPr>
      </w:pPr>
      <w:r>
        <w:rPr>
          <w:rFonts w:ascii="華康標楷體(P)" w:eastAsia="華康標楷體(P)" w:hint="eastAsia"/>
          <w:sz w:val="24"/>
          <w:szCs w:val="24"/>
        </w:rPr>
        <w:t xml:space="preserve">          </w:t>
      </w:r>
      <w:r w:rsidR="00826863" w:rsidRPr="00C071F1">
        <w:rPr>
          <w:rFonts w:ascii="華康標楷體(P)" w:eastAsia="華康標楷體(P)" w:hint="eastAsia"/>
          <w:sz w:val="24"/>
          <w:szCs w:val="24"/>
        </w:rPr>
        <w:t>西裝、洋裝與和服的民眾同時在街道上行走。</w:t>
      </w:r>
    </w:p>
    <w:p w14:paraId="00AFC448" w14:textId="72775893" w:rsidR="009D7F95" w:rsidRDefault="009D7F95" w:rsidP="009D7F95">
      <w:pPr>
        <w:pStyle w:val="Normal904ba57a-2544-4edd-b3a0-992dff85ed42"/>
        <w:tabs>
          <w:tab w:val="left" w:pos="420"/>
        </w:tabs>
        <w:spacing w:after="0" w:line="360" w:lineRule="exact"/>
        <w:rPr>
          <w:rFonts w:ascii="華康標楷體(P)" w:eastAsia="華康標楷體(P)"/>
          <w:sz w:val="24"/>
          <w:szCs w:val="24"/>
        </w:rPr>
      </w:pPr>
      <w:r>
        <w:rPr>
          <w:rFonts w:ascii="華康標楷體(P)" w:eastAsia="華康標楷體(P)" w:hAnsi="標楷體" w:hint="eastAsia"/>
          <w:color w:val="000000"/>
          <w:sz w:val="24"/>
          <w:szCs w:val="24"/>
        </w:rPr>
        <w:t xml:space="preserve">   </w:t>
      </w:r>
      <w:r w:rsidR="00E36323">
        <w:rPr>
          <w:rFonts w:ascii="華康標楷體(P)" w:eastAsia="華康標楷體(P)" w:hAnsi="標楷體" w:hint="eastAsia"/>
          <w:color w:val="000000"/>
          <w:sz w:val="24"/>
          <w:szCs w:val="24"/>
        </w:rPr>
        <w:t>3.</w:t>
      </w:r>
      <w:r w:rsidR="009F2936" w:rsidRPr="00C071F1">
        <w:rPr>
          <w:rFonts w:ascii="華康標楷體(P)" w:eastAsia="華康標楷體(P)" w:hAnsi="標楷體" w:hint="eastAsia"/>
          <w:color w:val="000000"/>
          <w:sz w:val="24"/>
          <w:szCs w:val="24"/>
        </w:rPr>
        <w:t xml:space="preserve"> </w:t>
      </w:r>
      <w:r w:rsidR="00E70760" w:rsidRPr="00C071F1">
        <w:rPr>
          <w:rFonts w:ascii="華康標楷體(P)" w:eastAsia="華康標楷體(P)" w:hAnsi="標楷體" w:hint="eastAsia"/>
          <w:color w:val="000000"/>
          <w:sz w:val="24"/>
          <w:szCs w:val="24"/>
        </w:rPr>
        <w:t xml:space="preserve">(  </w:t>
      </w:r>
      <w:r w:rsidR="005A2176">
        <w:rPr>
          <w:rFonts w:ascii="華康標楷體(P)" w:eastAsia="華康標楷體(P)" w:hAnsi="標楷體" w:hint="eastAsia"/>
          <w:color w:val="000000"/>
          <w:sz w:val="24"/>
          <w:szCs w:val="24"/>
        </w:rPr>
        <w:t xml:space="preserve"> </w:t>
      </w:r>
      <w:r w:rsidR="00E70760" w:rsidRPr="00C071F1">
        <w:rPr>
          <w:rFonts w:ascii="華康標楷體(P)" w:eastAsia="華康標楷體(P)" w:hAnsi="標楷體" w:hint="eastAsia"/>
          <w:color w:val="000000"/>
          <w:sz w:val="24"/>
          <w:szCs w:val="24"/>
        </w:rPr>
        <w:t xml:space="preserve"> )</w:t>
      </w:r>
      <w:r w:rsidR="00CD142E" w:rsidRPr="001715FA">
        <w:rPr>
          <w:rFonts w:ascii="華康標楷體(P)" w:eastAsia="華康標楷體(P)" w:hAnsi="標楷體" w:hint="eastAsia"/>
          <w:color w:val="000000"/>
          <w:sz w:val="24"/>
          <w:szCs w:val="24"/>
          <w:u w:val="single"/>
        </w:rPr>
        <w:t>日</w:t>
      </w:r>
      <w:r w:rsidR="00826863" w:rsidRPr="00C071F1">
        <w:rPr>
          <w:rFonts w:ascii="華康標楷體(P)" w:eastAsia="華康標楷體(P)" w:hint="eastAsia"/>
          <w:sz w:val="24"/>
          <w:szCs w:val="24"/>
        </w:rPr>
        <w:t>治時期，</w:t>
      </w:r>
      <w:r w:rsidR="00826863" w:rsidRPr="00C071F1">
        <w:rPr>
          <w:rFonts w:ascii="華康標楷體(P)" w:eastAsia="華康標楷體(P)" w:hint="eastAsia"/>
          <w:sz w:val="24"/>
          <w:szCs w:val="24"/>
          <w:u w:val="single"/>
        </w:rPr>
        <w:t>總督府</w:t>
      </w:r>
      <w:r w:rsidR="00826863" w:rsidRPr="00C071F1">
        <w:rPr>
          <w:rFonts w:ascii="華康標楷體(P)" w:eastAsia="華康標楷體(P)" w:hint="eastAsia"/>
          <w:sz w:val="24"/>
          <w:szCs w:val="24"/>
        </w:rPr>
        <w:t>是</w:t>
      </w:r>
      <w:r w:rsidR="00826863" w:rsidRPr="00C071F1">
        <w:rPr>
          <w:rFonts w:ascii="華康標楷體(P)" w:eastAsia="華康標楷體(P)" w:hint="eastAsia"/>
          <w:sz w:val="24"/>
          <w:szCs w:val="24"/>
          <w:u w:val="single"/>
        </w:rPr>
        <w:t>臺灣</w:t>
      </w:r>
      <w:r w:rsidR="00826863" w:rsidRPr="00C071F1">
        <w:rPr>
          <w:rFonts w:ascii="華康標楷體(P)" w:eastAsia="華康標楷體(P)" w:hint="eastAsia"/>
          <w:sz w:val="24"/>
          <w:szCs w:val="24"/>
        </w:rPr>
        <w:t>最高的統治機關，並以</w:t>
      </w:r>
      <w:r>
        <w:rPr>
          <w:rFonts w:ascii="華康標楷體(P)" w:eastAsia="華康標楷體(P)" w:hint="eastAsia"/>
          <w:sz w:val="24"/>
          <w:szCs w:val="24"/>
        </w:rPr>
        <w:t xml:space="preserve">  </w:t>
      </w:r>
    </w:p>
    <w:p w14:paraId="33F83D3D" w14:textId="704F49AE" w:rsidR="00826863" w:rsidRPr="009D7F95" w:rsidRDefault="009D7F95" w:rsidP="009D7F95">
      <w:pPr>
        <w:pStyle w:val="Normal904ba57a-2544-4edd-b3a0-992dff85ed42"/>
        <w:tabs>
          <w:tab w:val="left" w:pos="420"/>
        </w:tabs>
        <w:spacing w:after="0" w:line="360" w:lineRule="exact"/>
        <w:rPr>
          <w:rFonts w:ascii="華康標楷體(P)" w:eastAsia="華康標楷體(P)"/>
          <w:sz w:val="24"/>
          <w:szCs w:val="24"/>
        </w:rPr>
      </w:pPr>
      <w:r w:rsidRPr="009D7F95">
        <w:rPr>
          <w:rFonts w:ascii="華康標楷體(P)" w:eastAsia="華康標楷體(P)" w:hint="eastAsia"/>
          <w:color w:val="EEECE1" w:themeColor="background2"/>
          <w:sz w:val="24"/>
          <w:szCs w:val="24"/>
          <w:u w:val="single"/>
        </w:rPr>
        <w:t xml:space="preserve">         </w:t>
      </w:r>
      <w:r w:rsidR="00826863" w:rsidRPr="00C071F1">
        <w:rPr>
          <w:rFonts w:ascii="華康標楷體(P)" w:eastAsia="華康標楷體(P)" w:hint="eastAsia"/>
          <w:sz w:val="24"/>
          <w:szCs w:val="24"/>
          <w:u w:val="single"/>
        </w:rPr>
        <w:t>臺灣</w:t>
      </w:r>
      <w:r>
        <w:rPr>
          <w:rFonts w:ascii="華康標楷體(P)" w:eastAsia="華康標楷體(P)" w:hint="eastAsia"/>
          <w:sz w:val="24"/>
          <w:szCs w:val="24"/>
        </w:rPr>
        <w:t>總督為首長，掌握行政立法與軍事等權</w:t>
      </w:r>
      <w:r w:rsidR="00826863" w:rsidRPr="00C071F1">
        <w:rPr>
          <w:rFonts w:ascii="華康標楷體(P)" w:eastAsia="華康標楷體(P)" w:hint="eastAsia"/>
          <w:sz w:val="24"/>
          <w:szCs w:val="24"/>
        </w:rPr>
        <w:t>力。</w:t>
      </w:r>
    </w:p>
    <w:p w14:paraId="27309589" w14:textId="678DED9F" w:rsidR="00843E05" w:rsidRDefault="00843E05" w:rsidP="00843E05">
      <w:pPr>
        <w:pStyle w:val="Normal904ba57a-2544-4edd-b3a0-992dff85ed42"/>
        <w:tabs>
          <w:tab w:val="left" w:pos="420"/>
        </w:tabs>
        <w:spacing w:after="0" w:line="360" w:lineRule="exact"/>
        <w:rPr>
          <w:rFonts w:ascii="華康標楷體(P)" w:eastAsia="華康標楷體(P)"/>
          <w:sz w:val="24"/>
          <w:szCs w:val="24"/>
          <w:u w:val="single"/>
        </w:rPr>
      </w:pPr>
      <w:r>
        <w:rPr>
          <w:rFonts w:ascii="華康標楷體(P)" w:eastAsia="華康標楷體(P)" w:hAnsi="標楷體" w:hint="eastAsia"/>
          <w:color w:val="000000"/>
          <w:sz w:val="24"/>
          <w:szCs w:val="24"/>
        </w:rPr>
        <w:t xml:space="preserve">   </w:t>
      </w:r>
      <w:r w:rsidR="00E36323">
        <w:rPr>
          <w:rFonts w:ascii="華康標楷體(P)" w:eastAsia="華康標楷體(P)" w:hAnsi="標楷體" w:hint="eastAsia"/>
          <w:color w:val="000000"/>
          <w:sz w:val="24"/>
          <w:szCs w:val="24"/>
        </w:rPr>
        <w:t>4.</w:t>
      </w:r>
      <w:r w:rsidR="009F2936" w:rsidRPr="00C071F1">
        <w:rPr>
          <w:rFonts w:ascii="華康標楷體(P)" w:eastAsia="華康標楷體(P)" w:hAnsi="標楷體" w:hint="eastAsia"/>
          <w:color w:val="000000"/>
          <w:sz w:val="24"/>
          <w:szCs w:val="24"/>
        </w:rPr>
        <w:t xml:space="preserve"> </w:t>
      </w:r>
      <w:r w:rsidR="00E70760" w:rsidRPr="00C071F1">
        <w:rPr>
          <w:rFonts w:ascii="華康標楷體(P)" w:eastAsia="華康標楷體(P)" w:hAnsi="標楷體" w:hint="eastAsia"/>
          <w:color w:val="000000"/>
          <w:sz w:val="24"/>
          <w:szCs w:val="24"/>
        </w:rPr>
        <w:t xml:space="preserve">(  </w:t>
      </w:r>
      <w:r w:rsidR="005A2176">
        <w:rPr>
          <w:rFonts w:ascii="華康標楷體(P)" w:eastAsia="華康標楷體(P)" w:hAnsi="標楷體" w:hint="eastAsia"/>
          <w:color w:val="000000"/>
          <w:sz w:val="24"/>
          <w:szCs w:val="24"/>
        </w:rPr>
        <w:t xml:space="preserve"> </w:t>
      </w:r>
      <w:r w:rsidR="00E70760" w:rsidRPr="00C071F1">
        <w:rPr>
          <w:rFonts w:ascii="華康標楷體(P)" w:eastAsia="華康標楷體(P)" w:hAnsi="標楷體" w:hint="eastAsia"/>
          <w:color w:val="000000"/>
          <w:sz w:val="24"/>
          <w:szCs w:val="24"/>
        </w:rPr>
        <w:t xml:space="preserve"> ) </w:t>
      </w:r>
      <w:r w:rsidR="003F7736" w:rsidRPr="00C071F1">
        <w:rPr>
          <w:rFonts w:ascii="華康標楷體(P)" w:eastAsia="華康標楷體(P)" w:hint="eastAsia"/>
          <w:sz w:val="24"/>
          <w:szCs w:val="24"/>
          <w:u w:val="single"/>
        </w:rPr>
        <w:t>日</w:t>
      </w:r>
      <w:r w:rsidR="003F7736" w:rsidRPr="00C071F1">
        <w:rPr>
          <w:rFonts w:ascii="華康標楷體(P)" w:eastAsia="華康標楷體(P)" w:hint="eastAsia"/>
          <w:sz w:val="24"/>
          <w:szCs w:val="24"/>
        </w:rPr>
        <w:t>治時期的</w:t>
      </w:r>
      <w:r w:rsidR="003F7736" w:rsidRPr="00C071F1">
        <w:rPr>
          <w:rFonts w:ascii="華康標楷體(P)" w:eastAsia="華康標楷體(P)" w:hint="eastAsia"/>
          <w:sz w:val="24"/>
          <w:szCs w:val="24"/>
          <w:u w:val="single"/>
        </w:rPr>
        <w:t>臺灣</w:t>
      </w:r>
      <w:r w:rsidR="003F7736" w:rsidRPr="00C071F1">
        <w:rPr>
          <w:rFonts w:ascii="華康標楷體(P)" w:eastAsia="華康標楷體(P)" w:hint="eastAsia"/>
          <w:sz w:val="24"/>
          <w:szCs w:val="24"/>
        </w:rPr>
        <w:t>兒童只能就讀小學校，不能跟</w:t>
      </w:r>
      <w:r w:rsidR="003F7736" w:rsidRPr="00C071F1">
        <w:rPr>
          <w:rFonts w:ascii="華康標楷體(P)" w:eastAsia="華康標楷體(P)" w:hint="eastAsia"/>
          <w:sz w:val="24"/>
          <w:szCs w:val="24"/>
          <w:u w:val="single"/>
        </w:rPr>
        <w:t>日</w:t>
      </w:r>
      <w:r>
        <w:rPr>
          <w:rFonts w:ascii="華康標楷體(P)" w:eastAsia="華康標楷體(P)" w:hint="eastAsia"/>
          <w:sz w:val="24"/>
          <w:szCs w:val="24"/>
          <w:u w:val="single"/>
        </w:rPr>
        <w:t xml:space="preserve"> </w:t>
      </w:r>
    </w:p>
    <w:p w14:paraId="19F2A2EC" w14:textId="130E5FA0" w:rsidR="003F7736" w:rsidRPr="00843E05" w:rsidRDefault="00843E05" w:rsidP="00843E05">
      <w:pPr>
        <w:pStyle w:val="Normal904ba57a-2544-4edd-b3a0-992dff85ed42"/>
        <w:tabs>
          <w:tab w:val="left" w:pos="420"/>
        </w:tabs>
        <w:spacing w:after="0" w:line="360" w:lineRule="exact"/>
        <w:rPr>
          <w:rFonts w:ascii="華康標楷體(P)" w:eastAsia="華康標楷體(P)"/>
          <w:sz w:val="24"/>
          <w:szCs w:val="24"/>
          <w:u w:val="single"/>
        </w:rPr>
      </w:pPr>
      <w:r w:rsidRPr="00843E05">
        <w:rPr>
          <w:rFonts w:ascii="華康標楷體(P)" w:eastAsia="華康標楷體(P)" w:hint="eastAsia"/>
          <w:color w:val="FFFFFF" w:themeColor="background1"/>
          <w:sz w:val="24"/>
          <w:szCs w:val="24"/>
          <w:u w:val="single"/>
        </w:rPr>
        <w:t xml:space="preserve">          </w:t>
      </w:r>
      <w:r w:rsidR="003F7736" w:rsidRPr="00C071F1">
        <w:rPr>
          <w:rFonts w:ascii="華康標楷體(P)" w:eastAsia="華康標楷體(P)" w:hint="eastAsia"/>
          <w:sz w:val="24"/>
          <w:szCs w:val="24"/>
          <w:u w:val="single"/>
        </w:rPr>
        <w:t>本</w:t>
      </w:r>
      <w:r w:rsidR="003F7736" w:rsidRPr="00C071F1">
        <w:rPr>
          <w:rFonts w:ascii="華康標楷體(P)" w:eastAsia="華康標楷體(P)" w:hint="eastAsia"/>
          <w:sz w:val="24"/>
          <w:szCs w:val="24"/>
        </w:rPr>
        <w:t>人一起上學。</w:t>
      </w:r>
    </w:p>
    <w:p w14:paraId="08296801" w14:textId="4AE1CE18" w:rsidR="003E67F3" w:rsidRDefault="003E67F3" w:rsidP="003E67F3">
      <w:pPr>
        <w:pStyle w:val="Normal904ba57a-2544-4edd-b3a0-992dff85ed42"/>
        <w:tabs>
          <w:tab w:val="left" w:pos="420"/>
        </w:tabs>
        <w:spacing w:after="0" w:line="360" w:lineRule="exact"/>
        <w:rPr>
          <w:rFonts w:ascii="華康標楷體(P)" w:eastAsia="華康標楷體(P)"/>
          <w:sz w:val="24"/>
          <w:szCs w:val="24"/>
        </w:rPr>
      </w:pPr>
      <w:r>
        <w:rPr>
          <w:rFonts w:ascii="華康標楷體(P)" w:eastAsia="華康標楷體(P)" w:hAnsi="標楷體" w:hint="eastAsia"/>
          <w:color w:val="000000"/>
          <w:sz w:val="24"/>
          <w:szCs w:val="24"/>
        </w:rPr>
        <w:t xml:space="preserve">   </w:t>
      </w:r>
      <w:r w:rsidR="00E36323">
        <w:rPr>
          <w:rFonts w:ascii="華康標楷體(P)" w:eastAsia="華康標楷體(P)" w:hAnsi="標楷體" w:hint="eastAsia"/>
          <w:color w:val="000000"/>
          <w:sz w:val="24"/>
          <w:szCs w:val="24"/>
        </w:rPr>
        <w:t>5.</w:t>
      </w:r>
      <w:r w:rsidR="00F56DF9" w:rsidRPr="00C071F1">
        <w:rPr>
          <w:rFonts w:ascii="華康標楷體(P)" w:eastAsia="華康標楷體(P)" w:hAnsi="標楷體" w:hint="eastAsia"/>
          <w:color w:val="000000"/>
          <w:sz w:val="24"/>
          <w:szCs w:val="24"/>
        </w:rPr>
        <w:t xml:space="preserve">(  </w:t>
      </w:r>
      <w:r w:rsidR="005A2176">
        <w:rPr>
          <w:rFonts w:ascii="華康標楷體(P)" w:eastAsia="華康標楷體(P)" w:hAnsi="標楷體" w:hint="eastAsia"/>
          <w:color w:val="000000"/>
          <w:sz w:val="24"/>
          <w:szCs w:val="24"/>
        </w:rPr>
        <w:t xml:space="preserve"> </w:t>
      </w:r>
      <w:r w:rsidR="00F56DF9" w:rsidRPr="00C071F1">
        <w:rPr>
          <w:rFonts w:ascii="華康標楷體(P)" w:eastAsia="華康標楷體(P)" w:hAnsi="標楷體" w:hint="eastAsia"/>
          <w:color w:val="000000"/>
          <w:sz w:val="24"/>
          <w:szCs w:val="24"/>
        </w:rPr>
        <w:t xml:space="preserve"> ) </w:t>
      </w:r>
      <w:bookmarkStart w:id="0" w:name="Q_48501ca601ca47ec999b004ac794f34d"/>
      <w:r w:rsidR="00F56DF9" w:rsidRPr="00C071F1">
        <w:rPr>
          <w:rFonts w:ascii="華康標楷體(P)" w:eastAsia="華康標楷體(P)" w:hint="eastAsia"/>
          <w:sz w:val="24"/>
          <w:szCs w:val="24"/>
        </w:rPr>
        <w:t>住在</w:t>
      </w:r>
      <w:r w:rsidR="00F56DF9" w:rsidRPr="00C071F1">
        <w:rPr>
          <w:rFonts w:ascii="華康標楷體(P)" w:eastAsia="華康標楷體(P)" w:hint="eastAsia"/>
          <w:sz w:val="24"/>
          <w:szCs w:val="24"/>
          <w:u w:val="single"/>
        </w:rPr>
        <w:t>臺灣</w:t>
      </w:r>
      <w:r w:rsidR="00F56DF9" w:rsidRPr="00C071F1">
        <w:rPr>
          <w:rFonts w:ascii="華康標楷體(P)" w:eastAsia="華康標楷體(P)" w:hint="eastAsia"/>
          <w:sz w:val="24"/>
          <w:szCs w:val="24"/>
        </w:rPr>
        <w:t>的</w:t>
      </w:r>
      <w:r w:rsidR="00F56DF9" w:rsidRPr="00C071F1">
        <w:rPr>
          <w:rFonts w:ascii="華康標楷體(P)" w:eastAsia="華康標楷體(P)" w:hint="eastAsia"/>
          <w:sz w:val="24"/>
          <w:szCs w:val="24"/>
          <w:u w:val="single"/>
        </w:rPr>
        <w:t>曾阿</w:t>
      </w:r>
      <w:r w:rsidR="008715F3" w:rsidRPr="00C071F1">
        <w:rPr>
          <w:rFonts w:ascii="華康標楷體(P)" w:eastAsia="華康標楷體(P)" w:hint="eastAsia"/>
          <w:sz w:val="24"/>
          <w:szCs w:val="24"/>
          <w:u w:val="single"/>
        </w:rPr>
        <w:t>生</w:t>
      </w:r>
      <w:r w:rsidR="00F56DF9" w:rsidRPr="00C071F1">
        <w:rPr>
          <w:rFonts w:ascii="華康標楷體(P)" w:eastAsia="華康標楷體(P)" w:hint="eastAsia"/>
          <w:sz w:val="24"/>
          <w:szCs w:val="24"/>
        </w:rPr>
        <w:t>把名字改成</w:t>
      </w:r>
      <w:r w:rsidR="00F56DF9" w:rsidRPr="00C071F1">
        <w:rPr>
          <w:rFonts w:ascii="華康標楷體(P)" w:eastAsia="華康標楷體(P)" w:hint="eastAsia"/>
          <w:sz w:val="24"/>
          <w:szCs w:val="24"/>
          <w:u w:val="single"/>
        </w:rPr>
        <w:t>山本</w:t>
      </w:r>
      <w:r w:rsidR="008715F3" w:rsidRPr="00C071F1">
        <w:rPr>
          <w:rFonts w:ascii="華康標楷體(P)" w:eastAsia="華康標楷體(P)" w:hint="eastAsia"/>
          <w:sz w:val="24"/>
          <w:szCs w:val="24"/>
          <w:u w:val="single"/>
        </w:rPr>
        <w:t>太</w:t>
      </w:r>
      <w:r w:rsidR="00F56DF9" w:rsidRPr="00C071F1">
        <w:rPr>
          <w:rFonts w:ascii="華康標楷體(P)" w:eastAsia="華康標楷體(P)" w:hint="eastAsia"/>
          <w:sz w:val="24"/>
          <w:szCs w:val="24"/>
          <w:u w:val="single"/>
        </w:rPr>
        <w:t>郎</w:t>
      </w:r>
      <w:r w:rsidR="00F56DF9" w:rsidRPr="00C071F1">
        <w:rPr>
          <w:rFonts w:ascii="華康標楷體(P)" w:eastAsia="華康標楷體(P)" w:hint="eastAsia"/>
          <w:sz w:val="24"/>
          <w:szCs w:val="24"/>
        </w:rPr>
        <w:t>，這很可</w:t>
      </w:r>
    </w:p>
    <w:p w14:paraId="6B83EAFF" w14:textId="53AC46AF" w:rsidR="00F56DF9" w:rsidRPr="00C071F1" w:rsidRDefault="003E67F3" w:rsidP="003E67F3">
      <w:pPr>
        <w:pStyle w:val="Normal904ba57a-2544-4edd-b3a0-992dff85ed42"/>
        <w:tabs>
          <w:tab w:val="left" w:pos="420"/>
        </w:tabs>
        <w:spacing w:after="0" w:line="360" w:lineRule="exact"/>
        <w:rPr>
          <w:rFonts w:ascii="華康標楷體(P)" w:eastAsia="華康標楷體(P)" w:hAnsi="標楷體"/>
          <w:sz w:val="24"/>
          <w:szCs w:val="24"/>
        </w:rPr>
      </w:pPr>
      <w:r>
        <w:rPr>
          <w:rFonts w:ascii="華康標楷體(P)" w:eastAsia="華康標楷體(P)" w:hint="eastAsia"/>
          <w:sz w:val="24"/>
          <w:szCs w:val="24"/>
        </w:rPr>
        <w:t xml:space="preserve">         </w:t>
      </w:r>
      <w:r w:rsidR="005A2176">
        <w:rPr>
          <w:rFonts w:ascii="華康標楷體(P)" w:eastAsia="華康標楷體(P)" w:hint="eastAsia"/>
          <w:sz w:val="24"/>
          <w:szCs w:val="24"/>
        </w:rPr>
        <w:t xml:space="preserve"> </w:t>
      </w:r>
      <w:r w:rsidR="00F56DF9" w:rsidRPr="00C071F1">
        <w:rPr>
          <w:rFonts w:ascii="華康標楷體(P)" w:eastAsia="華康標楷體(P)" w:hint="eastAsia"/>
          <w:sz w:val="24"/>
          <w:szCs w:val="24"/>
        </w:rPr>
        <w:t>能是在皇民化運動期間發生的事情。</w:t>
      </w:r>
    </w:p>
    <w:p w14:paraId="18D8BB06" w14:textId="77777777" w:rsidR="00B2597F" w:rsidRDefault="00B2597F" w:rsidP="00B2597F">
      <w:pPr>
        <w:tabs>
          <w:tab w:val="left" w:pos="420"/>
        </w:tabs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bookmarkStart w:id="1" w:name="Q_246fca5122c8433c95cd00bcac4848c7"/>
      <w:bookmarkStart w:id="2" w:name="Z_246fca5122c8433c95cd00bcac4848c7"/>
      <w:bookmarkEnd w:id="0"/>
      <w:r>
        <w:rPr>
          <w:rFonts w:ascii="華康標楷體(P)" w:eastAsia="華康標楷體(P)" w:hint="eastAsia"/>
          <w:szCs w:val="24"/>
        </w:rPr>
        <w:t xml:space="preserve">   6.</w:t>
      </w:r>
      <w:r w:rsidRPr="00C071F1">
        <w:rPr>
          <w:rFonts w:ascii="華康標楷體(P)" w:eastAsia="華康標楷體(P)" w:hint="eastAsia"/>
          <w:szCs w:val="24"/>
        </w:rPr>
        <w:t>(    )戒嚴時期，政府禁止可能影響軍心、批評國家或</w:t>
      </w:r>
      <w:r>
        <w:rPr>
          <w:rFonts w:ascii="華康標楷體(P)" w:eastAsia="華康標楷體(P)" w:hint="eastAsia"/>
          <w:szCs w:val="24"/>
        </w:rPr>
        <w:t xml:space="preserve"> </w:t>
      </w:r>
    </w:p>
    <w:p w14:paraId="38E93934" w14:textId="3E0D99A5" w:rsidR="00B2597F" w:rsidRPr="00C071F1" w:rsidRDefault="00B2597F" w:rsidP="00B2597F">
      <w:pPr>
        <w:tabs>
          <w:tab w:val="left" w:pos="420"/>
        </w:tabs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r>
        <w:rPr>
          <w:rFonts w:ascii="華康標楷體(P)" w:eastAsia="華康標楷體(P)" w:hint="eastAsia"/>
          <w:szCs w:val="24"/>
        </w:rPr>
        <w:t xml:space="preserve">         </w:t>
      </w:r>
      <w:r w:rsidRPr="00C071F1">
        <w:rPr>
          <w:rFonts w:ascii="華康標楷體(P)" w:eastAsia="華康標楷體(P)" w:hint="eastAsia"/>
          <w:szCs w:val="24"/>
        </w:rPr>
        <w:t>不符合善良風俗的歌曲演唱。</w:t>
      </w:r>
    </w:p>
    <w:p w14:paraId="4DBACF5E" w14:textId="77777777" w:rsidR="00B6138A" w:rsidRDefault="00B6138A" w:rsidP="00B6138A">
      <w:pPr>
        <w:tabs>
          <w:tab w:val="left" w:pos="420"/>
        </w:tabs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bookmarkStart w:id="3" w:name="Z_ad23393574554a958ac46f44433dab1e"/>
      <w:r>
        <w:rPr>
          <w:rFonts w:ascii="華康標楷體(P)" w:eastAsia="華康標楷體(P)" w:hint="eastAsia"/>
          <w:szCs w:val="24"/>
        </w:rPr>
        <w:t xml:space="preserve">   7.</w:t>
      </w:r>
      <w:r w:rsidR="00B2597F" w:rsidRPr="00C071F1">
        <w:rPr>
          <w:rFonts w:ascii="華康標楷體(P)" w:eastAsia="華康標楷體(P)" w:hint="eastAsia"/>
          <w:szCs w:val="24"/>
        </w:rPr>
        <w:t>(    )</w:t>
      </w:r>
      <w:bookmarkStart w:id="4" w:name="Q_ad23393574554a958ac46f44433dab1e"/>
      <w:r w:rsidR="00B2597F" w:rsidRPr="00C071F1">
        <w:rPr>
          <w:rFonts w:ascii="華康標楷體(P)" w:eastAsia="華康標楷體(P)" w:hint="eastAsia"/>
          <w:szCs w:val="24"/>
        </w:rPr>
        <w:t>學校中所舉辦的自治小市長選舉，是讓學生透過</w:t>
      </w:r>
    </w:p>
    <w:p w14:paraId="6644462C" w14:textId="44637A58" w:rsidR="00B2597F" w:rsidRPr="00C071F1" w:rsidRDefault="00B6138A" w:rsidP="00B6138A">
      <w:pPr>
        <w:tabs>
          <w:tab w:val="left" w:pos="420"/>
        </w:tabs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r>
        <w:rPr>
          <w:rFonts w:ascii="華康標楷體(P)" w:eastAsia="華康標楷體(P)" w:hint="eastAsia"/>
          <w:szCs w:val="24"/>
        </w:rPr>
        <w:t xml:space="preserve">         </w:t>
      </w:r>
      <w:r w:rsidR="00B2597F" w:rsidRPr="00C071F1">
        <w:rPr>
          <w:rFonts w:ascii="華康標楷體(P)" w:eastAsia="華康標楷體(P)" w:hint="eastAsia"/>
          <w:szCs w:val="24"/>
        </w:rPr>
        <w:t>選舉的方式，練習參與公共事務。</w:t>
      </w:r>
    </w:p>
    <w:p w14:paraId="6444EE5C" w14:textId="1BC6FE49" w:rsidR="00B2597F" w:rsidRDefault="00B2597F" w:rsidP="00EA4DC4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</w:rPr>
      </w:pPr>
      <w:bookmarkStart w:id="5" w:name="Z_6ff9d5dfdce44863a13d473c7bb5cc87"/>
      <w:bookmarkEnd w:id="3"/>
      <w:bookmarkEnd w:id="4"/>
      <w:r>
        <w:rPr>
          <w:rFonts w:ascii="華康標楷體(P)" w:eastAsia="華康標楷體(P)" w:hint="eastAsia"/>
          <w:szCs w:val="24"/>
        </w:rPr>
        <w:t xml:space="preserve"> </w:t>
      </w:r>
      <w:r w:rsidR="00B6138A">
        <w:rPr>
          <w:rFonts w:ascii="華康標楷體(P)" w:eastAsia="華康標楷體(P)" w:hint="eastAsia"/>
          <w:szCs w:val="24"/>
        </w:rPr>
        <w:t xml:space="preserve"> </w:t>
      </w:r>
      <w:r>
        <w:rPr>
          <w:rFonts w:ascii="華康標楷體(P)" w:eastAsia="華康標楷體(P)" w:hint="eastAsia"/>
          <w:szCs w:val="24"/>
        </w:rPr>
        <w:t xml:space="preserve"> 8.</w:t>
      </w:r>
      <w:r w:rsidRPr="00C071F1">
        <w:rPr>
          <w:rFonts w:ascii="華康標楷體(P)" w:eastAsia="華康標楷體(P)" w:hint="eastAsia"/>
          <w:szCs w:val="24"/>
        </w:rPr>
        <w:t>(    )</w:t>
      </w:r>
      <w:bookmarkStart w:id="6" w:name="Q_303989a5d4e9420cb788c4a32b67d6f6"/>
      <w:bookmarkStart w:id="7" w:name="Q_6ff9d5dfdce44863a13d473c7bb5cc87"/>
      <w:r w:rsidRPr="00EA4DC4">
        <w:rPr>
          <w:rFonts w:hint="eastAsia"/>
          <w:u w:val="single"/>
        </w:rPr>
        <w:t xml:space="preserve"> </w:t>
      </w:r>
      <w:r w:rsidRPr="00EA4DC4">
        <w:rPr>
          <w:rFonts w:ascii="華康標楷體(P)" w:eastAsia="華康標楷體(P)" w:hint="eastAsia"/>
          <w:u w:val="single"/>
        </w:rPr>
        <w:t>日</w:t>
      </w:r>
      <w:r w:rsidRPr="00EA4DC4">
        <w:rPr>
          <w:rFonts w:ascii="華康標楷體(P)" w:eastAsia="華康標楷體(P)" w:hint="eastAsia"/>
        </w:rPr>
        <w:t>治時期</w:t>
      </w:r>
      <w:r w:rsidRPr="00EA4DC4">
        <w:rPr>
          <w:rFonts w:ascii="華康標楷體(P)" w:eastAsia="華康標楷體(P)" w:hint="eastAsia"/>
          <w:u w:val="single"/>
        </w:rPr>
        <w:t>臺灣</w:t>
      </w:r>
      <w:r w:rsidRPr="00EA4DC4">
        <w:rPr>
          <w:rFonts w:ascii="華康標楷體(P)" w:eastAsia="華康標楷體(P)" w:hint="eastAsia"/>
        </w:rPr>
        <w:t>就開始實施土地改革政策，讓農民</w:t>
      </w:r>
    </w:p>
    <w:p w14:paraId="43791A3C" w14:textId="3AD86C7E" w:rsidR="00B2597F" w:rsidRPr="00EA4DC4" w:rsidRDefault="00B2597F" w:rsidP="00EA4DC4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</w:rPr>
      </w:pPr>
      <w:r>
        <w:rPr>
          <w:rFonts w:ascii="華康標楷體(P)" w:eastAsia="華康標楷體(P)" w:hint="eastAsia"/>
        </w:rPr>
        <w:t xml:space="preserve">        </w:t>
      </w:r>
      <w:r w:rsidRPr="00EA4DC4">
        <w:rPr>
          <w:rFonts w:ascii="華康標楷體(P)" w:eastAsia="華康標楷體(P)" w:hint="eastAsia"/>
        </w:rPr>
        <w:t>擁有自己的田地，也改善農民的生</w:t>
      </w:r>
      <w:bookmarkEnd w:id="6"/>
      <w:r w:rsidR="00B6138A">
        <w:rPr>
          <w:rFonts w:ascii="華康標楷體(P)" w:eastAsia="華康標楷體(P)" w:hint="eastAsia"/>
        </w:rPr>
        <w:t>活</w:t>
      </w:r>
      <w:r w:rsidR="00B6138A" w:rsidRPr="00C071F1">
        <w:rPr>
          <w:rFonts w:ascii="華康標楷體(P)" w:eastAsia="華康標楷體(P)" w:hint="eastAsia"/>
          <w:szCs w:val="24"/>
        </w:rPr>
        <w:t>。</w:t>
      </w:r>
    </w:p>
    <w:p w14:paraId="5C388904" w14:textId="77777777" w:rsidR="00B6138A" w:rsidRDefault="00B6138A" w:rsidP="00B6138A">
      <w:pPr>
        <w:tabs>
          <w:tab w:val="left" w:pos="420"/>
        </w:tabs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bookmarkStart w:id="8" w:name="Z_6fb3a8c06a314919a265bb93ed36d76e"/>
      <w:bookmarkEnd w:id="1"/>
      <w:bookmarkEnd w:id="2"/>
      <w:bookmarkEnd w:id="5"/>
      <w:bookmarkEnd w:id="7"/>
      <w:r>
        <w:rPr>
          <w:rFonts w:ascii="華康標楷體(P)" w:eastAsia="華康標楷體(P)" w:hint="eastAsia"/>
          <w:szCs w:val="24"/>
        </w:rPr>
        <w:t xml:space="preserve">   9.</w:t>
      </w:r>
      <w:r w:rsidRPr="00C071F1">
        <w:rPr>
          <w:rFonts w:ascii="華康標楷體(P)" w:eastAsia="華康標楷體(P)" w:hint="eastAsia"/>
          <w:szCs w:val="24"/>
        </w:rPr>
        <w:t>(    )</w:t>
      </w:r>
      <w:bookmarkStart w:id="9" w:name="Q_6fb3a8c06a314919a265bb93ed36d76e"/>
      <w:r w:rsidRPr="00C071F1">
        <w:rPr>
          <w:rFonts w:ascii="華康標楷體(P)" w:eastAsia="華康標楷體(P)" w:hint="eastAsia"/>
          <w:szCs w:val="24"/>
        </w:rPr>
        <w:t>「野百合學運」之後的「</w:t>
      </w:r>
      <w:r w:rsidRPr="00C071F1">
        <w:rPr>
          <w:rFonts w:ascii="華康標楷體(P)" w:eastAsia="華康標楷體(P)" w:hint="eastAsia"/>
          <w:szCs w:val="24"/>
          <w:u w:val="single"/>
        </w:rPr>
        <w:t>美麗島</w:t>
      </w:r>
      <w:r w:rsidRPr="00C071F1">
        <w:rPr>
          <w:rFonts w:ascii="華康標楷體(P)" w:eastAsia="華康標楷體(P)" w:hint="eastAsia"/>
          <w:szCs w:val="24"/>
        </w:rPr>
        <w:t>事件」抗爭，讓</w:t>
      </w:r>
    </w:p>
    <w:p w14:paraId="5C34C54E" w14:textId="33879E8D" w:rsidR="00B6138A" w:rsidRPr="00C071F1" w:rsidRDefault="00B6138A" w:rsidP="00B6138A">
      <w:pPr>
        <w:tabs>
          <w:tab w:val="left" w:pos="420"/>
        </w:tabs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r>
        <w:rPr>
          <w:rFonts w:ascii="華康標楷體(P)" w:eastAsia="華康標楷體(P)" w:hint="eastAsia"/>
          <w:szCs w:val="24"/>
        </w:rPr>
        <w:t xml:space="preserve">        </w:t>
      </w:r>
      <w:r w:rsidRPr="00C071F1">
        <w:rPr>
          <w:rFonts w:ascii="華康標楷體(P)" w:eastAsia="華康標楷體(P)" w:hint="eastAsia"/>
          <w:szCs w:val="24"/>
        </w:rPr>
        <w:t>民眾更重視民主及人權，才促成後來的解嚴。</w:t>
      </w:r>
    </w:p>
    <w:p w14:paraId="3525A4C8" w14:textId="11654499" w:rsidR="00B6138A" w:rsidRDefault="00B6138A" w:rsidP="00B6138A">
      <w:pPr>
        <w:tabs>
          <w:tab w:val="left" w:pos="420"/>
        </w:tabs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bookmarkStart w:id="10" w:name="Z_414b4d1074b44127904da275c2f21f89"/>
      <w:bookmarkEnd w:id="8"/>
      <w:bookmarkEnd w:id="9"/>
      <w:r>
        <w:rPr>
          <w:rFonts w:ascii="華康標楷體(P)" w:eastAsia="華康標楷體(P)" w:hint="eastAsia"/>
          <w:szCs w:val="24"/>
        </w:rPr>
        <w:t xml:space="preserve">  10.</w:t>
      </w:r>
      <w:r w:rsidRPr="00C071F1">
        <w:rPr>
          <w:rFonts w:ascii="華康標楷體(P)" w:eastAsia="華康標楷體(P)" w:hint="eastAsia"/>
          <w:szCs w:val="24"/>
        </w:rPr>
        <w:t>(    )</w:t>
      </w:r>
      <w:bookmarkStart w:id="11" w:name="Q_414b4d1074b44127904da275c2f21f89"/>
      <w:r w:rsidRPr="00C071F1">
        <w:rPr>
          <w:rFonts w:ascii="華康標楷體(P)" w:eastAsia="華康標楷體(P)" w:hint="eastAsia"/>
          <w:szCs w:val="24"/>
          <w:u w:val="single"/>
        </w:rPr>
        <w:t>中華民國</w:t>
      </w:r>
      <w:r w:rsidRPr="00C071F1">
        <w:rPr>
          <w:rFonts w:ascii="華康標楷體(P)" w:eastAsia="華康標楷體(P)" w:hint="eastAsia"/>
          <w:szCs w:val="24"/>
        </w:rPr>
        <w:t>政府戰後為收服</w:t>
      </w:r>
      <w:r w:rsidRPr="00C071F1">
        <w:rPr>
          <w:rFonts w:ascii="華康標楷體(P)" w:eastAsia="華康標楷體(P)" w:hint="eastAsia"/>
          <w:szCs w:val="24"/>
          <w:u w:val="single"/>
        </w:rPr>
        <w:t>臺灣</w:t>
      </w:r>
      <w:r w:rsidRPr="00C071F1">
        <w:rPr>
          <w:rFonts w:ascii="華康標楷體(P)" w:eastAsia="華康標楷體(P)" w:hint="eastAsia"/>
          <w:szCs w:val="24"/>
        </w:rPr>
        <w:t>民心，因此大量任</w:t>
      </w:r>
    </w:p>
    <w:p w14:paraId="002F6D05" w14:textId="68279389" w:rsidR="00B6138A" w:rsidRPr="00C071F1" w:rsidRDefault="00B6138A" w:rsidP="00B6138A">
      <w:pPr>
        <w:tabs>
          <w:tab w:val="left" w:pos="420"/>
        </w:tabs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="420"/>
        <w:rPr>
          <w:rFonts w:ascii="華康標楷體(P)" w:eastAsia="華康標楷體(P)"/>
          <w:szCs w:val="24"/>
        </w:rPr>
      </w:pPr>
      <w:r>
        <w:rPr>
          <w:rFonts w:ascii="華康標楷體(P)" w:eastAsia="華康標楷體(P)" w:hint="eastAsia"/>
          <w:szCs w:val="24"/>
        </w:rPr>
        <w:t xml:space="preserve">      </w:t>
      </w:r>
      <w:r w:rsidRPr="00C071F1">
        <w:rPr>
          <w:rFonts w:ascii="華康標楷體(P)" w:eastAsia="華康標楷體(P)" w:hint="eastAsia"/>
          <w:szCs w:val="24"/>
        </w:rPr>
        <w:t>用</w:t>
      </w:r>
      <w:r w:rsidRPr="00C071F1">
        <w:rPr>
          <w:rFonts w:ascii="華康標楷體(P)" w:eastAsia="華康標楷體(P)" w:hint="eastAsia"/>
          <w:szCs w:val="24"/>
          <w:u w:val="single"/>
        </w:rPr>
        <w:t>臺灣</w:t>
      </w:r>
      <w:r w:rsidRPr="00C071F1">
        <w:rPr>
          <w:rFonts w:ascii="華康標楷體(P)" w:eastAsia="華康標楷體(P)" w:hint="eastAsia"/>
          <w:szCs w:val="24"/>
        </w:rPr>
        <w:t>人擔任公職。</w:t>
      </w:r>
    </w:p>
    <w:p w14:paraId="08BD7607" w14:textId="77777777" w:rsidR="005A2176" w:rsidRDefault="009D1F65" w:rsidP="009D1F65">
      <w:pPr>
        <w:tabs>
          <w:tab w:val="left" w:pos="420"/>
        </w:tabs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bookmarkStart w:id="12" w:name="Z_d3d3b2035812483faa44f52a781b038e"/>
      <w:bookmarkEnd w:id="10"/>
      <w:bookmarkEnd w:id="11"/>
      <w:r>
        <w:rPr>
          <w:rFonts w:ascii="華康標楷體(P)" w:eastAsia="華康標楷體(P)" w:hint="eastAsia"/>
          <w:szCs w:val="24"/>
        </w:rPr>
        <w:t xml:space="preserve">  11.</w:t>
      </w:r>
      <w:r w:rsidRPr="00C071F1">
        <w:rPr>
          <w:rFonts w:ascii="華康標楷體(P)" w:eastAsia="華康標楷體(P)" w:hint="eastAsia"/>
          <w:szCs w:val="24"/>
        </w:rPr>
        <w:t xml:space="preserve">(  </w:t>
      </w:r>
      <w:r w:rsidR="005A2176">
        <w:rPr>
          <w:rFonts w:ascii="華康標楷體(P)" w:eastAsia="華康標楷體(P)" w:hint="eastAsia"/>
          <w:szCs w:val="24"/>
        </w:rPr>
        <w:t xml:space="preserve"> </w:t>
      </w:r>
      <w:r w:rsidRPr="00C071F1">
        <w:rPr>
          <w:rFonts w:ascii="華康標楷體(P)" w:eastAsia="華康標楷體(P)" w:hint="eastAsia"/>
          <w:szCs w:val="24"/>
        </w:rPr>
        <w:t xml:space="preserve"> )</w:t>
      </w:r>
      <w:bookmarkStart w:id="13" w:name="Q_d3d3b2035812483faa44f52a781b038e"/>
      <w:r w:rsidRPr="00C071F1">
        <w:rPr>
          <w:rFonts w:ascii="華康標楷體(P)" w:eastAsia="華康標楷體(P)" w:hint="eastAsia"/>
          <w:szCs w:val="24"/>
        </w:rPr>
        <w:t>國際間交流頻繁，除了讓</w:t>
      </w:r>
      <w:r w:rsidRPr="00C071F1">
        <w:rPr>
          <w:rFonts w:ascii="華康標楷體(P)" w:eastAsia="華康標楷體(P)" w:hint="eastAsia"/>
          <w:szCs w:val="24"/>
          <w:u w:val="single"/>
        </w:rPr>
        <w:t>臺灣</w:t>
      </w:r>
      <w:r w:rsidRPr="00C071F1">
        <w:rPr>
          <w:rFonts w:ascii="華康標楷體(P)" w:eastAsia="華康標楷體(P)" w:hint="eastAsia"/>
          <w:szCs w:val="24"/>
        </w:rPr>
        <w:t>米食跟不同地區的</w:t>
      </w:r>
      <w:r w:rsidR="005A2176">
        <w:rPr>
          <w:rFonts w:ascii="華康標楷體(P)" w:eastAsia="華康標楷體(P)" w:hint="eastAsia"/>
          <w:szCs w:val="24"/>
        </w:rPr>
        <w:t xml:space="preserve"> </w:t>
      </w:r>
    </w:p>
    <w:p w14:paraId="103B2E9C" w14:textId="6689631E" w:rsidR="009D1F65" w:rsidRPr="00C071F1" w:rsidRDefault="005A2176" w:rsidP="009D1F65">
      <w:pPr>
        <w:tabs>
          <w:tab w:val="left" w:pos="420"/>
        </w:tabs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r>
        <w:rPr>
          <w:rFonts w:ascii="華康標楷體(P)" w:eastAsia="華康標楷體(P)" w:hint="eastAsia"/>
          <w:szCs w:val="24"/>
        </w:rPr>
        <w:t xml:space="preserve">        </w:t>
      </w:r>
      <w:r w:rsidR="009D1F65" w:rsidRPr="00C071F1">
        <w:rPr>
          <w:rFonts w:ascii="華康標楷體(P)" w:eastAsia="華康標楷體(P)" w:hint="eastAsia"/>
          <w:szCs w:val="24"/>
        </w:rPr>
        <w:t>特色食品融合，也讓民眾食用稻米的數量逐年增加</w:t>
      </w:r>
    </w:p>
    <w:p w14:paraId="7A672DFA" w14:textId="3FAC694A" w:rsidR="009D1F65" w:rsidRPr="00C071F1" w:rsidRDefault="009D1F65" w:rsidP="009D1F65">
      <w:pPr>
        <w:tabs>
          <w:tab w:val="left" w:pos="420"/>
        </w:tabs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bookmarkStart w:id="14" w:name="Z_a413e4b27610418baa5e9578a9f959e2"/>
      <w:bookmarkEnd w:id="12"/>
      <w:bookmarkEnd w:id="13"/>
      <w:r>
        <w:rPr>
          <w:rFonts w:ascii="華康標楷體(P)" w:eastAsia="華康標楷體(P)" w:hint="eastAsia"/>
          <w:szCs w:val="24"/>
        </w:rPr>
        <w:t xml:space="preserve">  12.</w:t>
      </w:r>
      <w:r w:rsidRPr="00C071F1">
        <w:rPr>
          <w:rFonts w:ascii="華康標楷體(P)" w:eastAsia="華康標楷體(P)" w:hint="eastAsia"/>
          <w:szCs w:val="24"/>
        </w:rPr>
        <w:t xml:space="preserve">(  </w:t>
      </w:r>
      <w:r w:rsidR="005A2176">
        <w:rPr>
          <w:rFonts w:ascii="華康標楷體(P)" w:eastAsia="華康標楷體(P)" w:hint="eastAsia"/>
          <w:szCs w:val="24"/>
        </w:rPr>
        <w:t xml:space="preserve"> </w:t>
      </w:r>
      <w:r w:rsidRPr="00C071F1">
        <w:rPr>
          <w:rFonts w:ascii="華康標楷體(P)" w:eastAsia="華康標楷體(P)" w:hint="eastAsia"/>
          <w:szCs w:val="24"/>
        </w:rPr>
        <w:t xml:space="preserve"> )</w:t>
      </w:r>
      <w:bookmarkStart w:id="15" w:name="Q_a413e4b27610418baa5e9578a9f959e2"/>
      <w:r w:rsidRPr="00C071F1">
        <w:rPr>
          <w:rFonts w:ascii="華康標楷體(P)" w:eastAsia="華康標楷體(P)" w:hint="eastAsia"/>
          <w:szCs w:val="24"/>
          <w:u w:val="single"/>
        </w:rPr>
        <w:t>金鐘獎</w:t>
      </w:r>
      <w:r w:rsidRPr="00C071F1">
        <w:rPr>
          <w:rFonts w:ascii="華康標楷體(P)" w:eastAsia="華康標楷體(P)" w:hint="eastAsia"/>
          <w:szCs w:val="24"/>
        </w:rPr>
        <w:t>是</w:t>
      </w:r>
      <w:r w:rsidRPr="00C071F1">
        <w:rPr>
          <w:rFonts w:ascii="華康標楷體(P)" w:eastAsia="華康標楷體(P)" w:hint="eastAsia"/>
          <w:szCs w:val="24"/>
          <w:u w:val="single"/>
        </w:rPr>
        <w:t>臺灣</w:t>
      </w:r>
      <w:r w:rsidRPr="00C071F1">
        <w:rPr>
          <w:rFonts w:ascii="華康標楷體(P)" w:eastAsia="華康標楷體(P)" w:hint="eastAsia"/>
          <w:szCs w:val="24"/>
        </w:rPr>
        <w:t>每年舉辦的音樂獎項活動。</w:t>
      </w:r>
    </w:p>
    <w:p w14:paraId="29B9E953" w14:textId="77777777" w:rsidR="005A2176" w:rsidRDefault="009D1F65" w:rsidP="009D1F65">
      <w:pPr>
        <w:tabs>
          <w:tab w:val="left" w:pos="420"/>
        </w:tabs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  <w:u w:val="single"/>
        </w:rPr>
      </w:pPr>
      <w:bookmarkStart w:id="16" w:name="Z_0827ccf46e814d9fa96b686d4a90eab3"/>
      <w:bookmarkEnd w:id="14"/>
      <w:bookmarkEnd w:id="15"/>
      <w:r>
        <w:rPr>
          <w:rFonts w:ascii="華康標楷體(P)" w:eastAsia="華康標楷體(P)" w:hint="eastAsia"/>
          <w:szCs w:val="24"/>
        </w:rPr>
        <w:t xml:space="preserve">  13.</w:t>
      </w:r>
      <w:r w:rsidRPr="00C071F1">
        <w:rPr>
          <w:rFonts w:ascii="華康標楷體(P)" w:eastAsia="華康標楷體(P)" w:hint="eastAsia"/>
          <w:szCs w:val="24"/>
        </w:rPr>
        <w:t xml:space="preserve">(  </w:t>
      </w:r>
      <w:r w:rsidR="005A2176">
        <w:rPr>
          <w:rFonts w:ascii="華康標楷體(P)" w:eastAsia="華康標楷體(P)" w:hint="eastAsia"/>
          <w:szCs w:val="24"/>
        </w:rPr>
        <w:t xml:space="preserve"> </w:t>
      </w:r>
      <w:r w:rsidRPr="00C071F1">
        <w:rPr>
          <w:rFonts w:ascii="華康標楷體(P)" w:eastAsia="華康標楷體(P)" w:hint="eastAsia"/>
          <w:szCs w:val="24"/>
        </w:rPr>
        <w:t xml:space="preserve"> )</w:t>
      </w:r>
      <w:bookmarkStart w:id="17" w:name="Q_0827ccf46e814d9fa96b686d4a90eab3"/>
      <w:r w:rsidRPr="00C071F1">
        <w:rPr>
          <w:rFonts w:ascii="華康標楷體(P)" w:eastAsia="華康標楷體(P)" w:hint="eastAsia"/>
          <w:szCs w:val="24"/>
        </w:rPr>
        <w:t>今日</w:t>
      </w:r>
      <w:r w:rsidRPr="00C071F1">
        <w:rPr>
          <w:rFonts w:ascii="華康標楷體(P)" w:eastAsia="華康標楷體(P)" w:hint="eastAsia"/>
          <w:szCs w:val="24"/>
          <w:u w:val="single"/>
        </w:rPr>
        <w:t>臺灣</w:t>
      </w:r>
      <w:r w:rsidRPr="00C071F1">
        <w:rPr>
          <w:rFonts w:ascii="華康標楷體(P)" w:eastAsia="華康標楷體(P)" w:hint="eastAsia"/>
          <w:szCs w:val="24"/>
        </w:rPr>
        <w:t>的流行音樂主要是</w:t>
      </w:r>
      <w:r w:rsidRPr="00C071F1">
        <w:rPr>
          <w:rFonts w:ascii="華康標楷體(P)" w:eastAsia="華康標楷體(P)" w:hint="eastAsia"/>
          <w:szCs w:val="24"/>
          <w:u w:val="single"/>
        </w:rPr>
        <w:t>臺</w:t>
      </w:r>
      <w:r w:rsidRPr="00C071F1">
        <w:rPr>
          <w:rFonts w:ascii="華康標楷體(P)" w:eastAsia="華康標楷體(P)" w:hint="eastAsia"/>
          <w:szCs w:val="24"/>
        </w:rPr>
        <w:t>語歌謠，表現出</w:t>
      </w:r>
      <w:r w:rsidRPr="005A2176">
        <w:rPr>
          <w:rFonts w:ascii="華康標楷體(P)" w:eastAsia="華康標楷體(P)" w:hint="eastAsia"/>
          <w:szCs w:val="24"/>
        </w:rPr>
        <w:t>臺</w:t>
      </w:r>
      <w:r w:rsidR="005A2176" w:rsidRPr="005A2176">
        <w:rPr>
          <w:rFonts w:ascii="華康標楷體(P)" w:eastAsia="華康標楷體(P)" w:hint="eastAsia"/>
          <w:szCs w:val="24"/>
        </w:rPr>
        <w:t xml:space="preserve"> </w:t>
      </w:r>
    </w:p>
    <w:p w14:paraId="64111F4C" w14:textId="5CA592FA" w:rsidR="009D1F65" w:rsidRPr="00C071F1" w:rsidRDefault="005A2176" w:rsidP="009D1F65">
      <w:pPr>
        <w:tabs>
          <w:tab w:val="left" w:pos="420"/>
        </w:tabs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r>
        <w:rPr>
          <w:rFonts w:ascii="華康標楷體(P)" w:eastAsia="華康標楷體(P)" w:hint="eastAsia"/>
          <w:szCs w:val="24"/>
        </w:rPr>
        <w:t xml:space="preserve">         </w:t>
      </w:r>
      <w:r w:rsidR="009D1F65" w:rsidRPr="00C071F1">
        <w:rPr>
          <w:rFonts w:ascii="華康標楷體(P)" w:eastAsia="華康標楷體(P)" w:hint="eastAsia"/>
          <w:szCs w:val="24"/>
        </w:rPr>
        <w:t>語的重要性，年輕一代都能琅琅上口。</w:t>
      </w:r>
    </w:p>
    <w:p w14:paraId="65DF131D" w14:textId="77777777" w:rsidR="00CE3D12" w:rsidRDefault="00516C64" w:rsidP="00516C64">
      <w:pPr>
        <w:tabs>
          <w:tab w:val="left" w:pos="420"/>
        </w:tabs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bookmarkStart w:id="18" w:name="Z_00602a96b6b74a91839651aacb1b19b0"/>
      <w:bookmarkEnd w:id="16"/>
      <w:bookmarkEnd w:id="17"/>
      <w:r>
        <w:rPr>
          <w:rFonts w:ascii="華康標楷體(P)" w:eastAsia="華康標楷體(P)" w:hint="eastAsia"/>
          <w:szCs w:val="24"/>
        </w:rPr>
        <w:t xml:space="preserve">  14.</w:t>
      </w:r>
      <w:r w:rsidRPr="00C071F1">
        <w:rPr>
          <w:rFonts w:ascii="華康標楷體(P)" w:eastAsia="華康標楷體(P)" w:hint="eastAsia"/>
          <w:szCs w:val="24"/>
        </w:rPr>
        <w:t xml:space="preserve">(  </w:t>
      </w:r>
      <w:r w:rsidR="00CE3D12">
        <w:rPr>
          <w:rFonts w:ascii="華康標楷體(P)" w:eastAsia="華康標楷體(P)" w:hint="eastAsia"/>
          <w:szCs w:val="24"/>
        </w:rPr>
        <w:t xml:space="preserve"> </w:t>
      </w:r>
      <w:r w:rsidRPr="00C071F1">
        <w:rPr>
          <w:rFonts w:ascii="華康標楷體(P)" w:eastAsia="華康標楷體(P)" w:hint="eastAsia"/>
          <w:szCs w:val="24"/>
        </w:rPr>
        <w:t xml:space="preserve"> )</w:t>
      </w:r>
      <w:bookmarkStart w:id="19" w:name="Q_00602a96b6b74a91839651aacb1b19b0"/>
      <w:r w:rsidRPr="00C071F1">
        <w:rPr>
          <w:rFonts w:ascii="華康標楷體(P)" w:eastAsia="華康標楷體(P)" w:hint="eastAsia"/>
          <w:szCs w:val="24"/>
          <w:u w:val="single"/>
        </w:rPr>
        <w:t>志文</w:t>
      </w:r>
      <w:r w:rsidRPr="00C071F1">
        <w:rPr>
          <w:rFonts w:ascii="華康標楷體(P)" w:eastAsia="華康標楷體(P)" w:hint="eastAsia"/>
          <w:szCs w:val="24"/>
        </w:rPr>
        <w:t>參觀歷史博物館，他在展區中看到水稻化石</w:t>
      </w:r>
      <w:r w:rsidR="00CE3D12">
        <w:rPr>
          <w:rFonts w:ascii="華康標楷體(P)" w:eastAsia="華康標楷體(P)" w:hint="eastAsia"/>
          <w:szCs w:val="24"/>
        </w:rPr>
        <w:t xml:space="preserve"> </w:t>
      </w:r>
    </w:p>
    <w:p w14:paraId="271280B4" w14:textId="77777777" w:rsidR="00CE3D12" w:rsidRDefault="00CE3D12" w:rsidP="00516C64">
      <w:pPr>
        <w:tabs>
          <w:tab w:val="left" w:pos="420"/>
        </w:tabs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r>
        <w:rPr>
          <w:rFonts w:ascii="華康標楷體(P)" w:eastAsia="華康標楷體(P)" w:hint="eastAsia"/>
          <w:szCs w:val="24"/>
        </w:rPr>
        <w:t xml:space="preserve">        </w:t>
      </w:r>
      <w:r w:rsidR="00516C64" w:rsidRPr="00C071F1">
        <w:rPr>
          <w:rFonts w:ascii="華康標楷體(P)" w:eastAsia="華康標楷體(P)" w:hint="eastAsia"/>
          <w:szCs w:val="24"/>
        </w:rPr>
        <w:t>，還有類似耕種的工具，上面寫著「</w:t>
      </w:r>
      <w:r w:rsidR="00516C64" w:rsidRPr="00C071F1">
        <w:rPr>
          <w:rFonts w:ascii="華康標楷體(P)" w:eastAsia="華康標楷體(P)" w:hint="eastAsia"/>
          <w:szCs w:val="24"/>
          <w:u w:val="single"/>
        </w:rPr>
        <w:t>臺灣</w:t>
      </w:r>
      <w:r w:rsidR="00516C64" w:rsidRPr="00C071F1">
        <w:rPr>
          <w:rFonts w:ascii="華康標楷體(P)" w:eastAsia="華康標楷體(P)" w:hint="eastAsia"/>
          <w:szCs w:val="24"/>
        </w:rPr>
        <w:t>第一米」</w:t>
      </w:r>
    </w:p>
    <w:p w14:paraId="121712AF" w14:textId="7E088E55" w:rsidR="00E70760" w:rsidRPr="00C071F1" w:rsidRDefault="00CE3D12" w:rsidP="00516C64">
      <w:pPr>
        <w:tabs>
          <w:tab w:val="left" w:pos="420"/>
        </w:tabs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r>
        <w:rPr>
          <w:rFonts w:ascii="華康標楷體(P)" w:eastAsia="華康標楷體(P)" w:hint="eastAsia"/>
          <w:szCs w:val="24"/>
        </w:rPr>
        <w:t xml:space="preserve">        </w:t>
      </w:r>
      <w:r w:rsidR="00516C64" w:rsidRPr="00C071F1">
        <w:rPr>
          <w:rFonts w:ascii="華康標楷體(P)" w:eastAsia="華康標楷體(P)" w:hint="eastAsia"/>
          <w:szCs w:val="24"/>
        </w:rPr>
        <w:t>，</w:t>
      </w:r>
      <w:r w:rsidR="00516C64" w:rsidRPr="00C071F1">
        <w:rPr>
          <w:rFonts w:ascii="華康標楷體(P)" w:eastAsia="華康標楷體(P)" w:hint="eastAsia"/>
          <w:szCs w:val="24"/>
          <w:u w:val="single"/>
        </w:rPr>
        <w:t>志文</w:t>
      </w:r>
      <w:r w:rsidR="00516C64" w:rsidRPr="00C071F1">
        <w:rPr>
          <w:rFonts w:ascii="華康標楷體(P)" w:eastAsia="華康標楷體(P)" w:hint="eastAsia"/>
          <w:szCs w:val="24"/>
        </w:rPr>
        <w:t>參觀的應該是金屬器時代展區。</w:t>
      </w:r>
      <w:bookmarkEnd w:id="18"/>
      <w:bookmarkEnd w:id="19"/>
    </w:p>
    <w:p w14:paraId="045965F2" w14:textId="77777777" w:rsidR="00CE3D12" w:rsidRDefault="008440DA" w:rsidP="00CE3D12">
      <w:pPr>
        <w:pStyle w:val="Normal904ba57a-2544-4edd-b3a0-992dff85ed42"/>
        <w:tabs>
          <w:tab w:val="left" w:pos="420"/>
        </w:tabs>
        <w:spacing w:after="0" w:line="360" w:lineRule="exact"/>
        <w:ind w:left="960" w:hangingChars="400" w:hanging="960"/>
        <w:rPr>
          <w:rFonts w:ascii="華康標楷體(P)" w:eastAsia="華康標楷體(P)"/>
          <w:sz w:val="24"/>
          <w:szCs w:val="24"/>
        </w:rPr>
      </w:pPr>
      <w:r w:rsidRPr="00C071F1">
        <w:rPr>
          <w:rFonts w:ascii="華康標楷體(P)" w:eastAsia="華康標楷體(P)" w:hint="eastAsia"/>
          <w:sz w:val="24"/>
          <w:szCs w:val="24"/>
        </w:rPr>
        <w:t xml:space="preserve"> </w:t>
      </w:r>
      <w:r w:rsidR="00516C64">
        <w:rPr>
          <w:rFonts w:ascii="華康標楷體(P)" w:eastAsia="華康標楷體(P)" w:hint="eastAsia"/>
          <w:sz w:val="24"/>
          <w:szCs w:val="24"/>
        </w:rPr>
        <w:t xml:space="preserve"> </w:t>
      </w:r>
      <w:r w:rsidRPr="00C071F1">
        <w:rPr>
          <w:rFonts w:ascii="華康標楷體(P)" w:eastAsia="華康標楷體(P)" w:hint="eastAsia"/>
          <w:sz w:val="24"/>
          <w:szCs w:val="24"/>
        </w:rPr>
        <w:t>15.</w:t>
      </w:r>
      <w:r w:rsidR="00353370" w:rsidRPr="00C071F1">
        <w:rPr>
          <w:rFonts w:ascii="華康標楷體(P)" w:eastAsia="華康標楷體(P)" w:hint="eastAsia"/>
          <w:sz w:val="24"/>
          <w:szCs w:val="24"/>
        </w:rPr>
        <w:t xml:space="preserve">(   </w:t>
      </w:r>
      <w:r w:rsidR="00CE3D12">
        <w:rPr>
          <w:rFonts w:ascii="華康標楷體(P)" w:eastAsia="華康標楷體(P)" w:hint="eastAsia"/>
          <w:sz w:val="24"/>
          <w:szCs w:val="24"/>
        </w:rPr>
        <w:t xml:space="preserve"> </w:t>
      </w:r>
      <w:r w:rsidR="00353370" w:rsidRPr="00C071F1">
        <w:rPr>
          <w:rFonts w:ascii="華康標楷體(P)" w:eastAsia="華康標楷體(P)" w:hint="eastAsia"/>
          <w:sz w:val="24"/>
          <w:szCs w:val="24"/>
        </w:rPr>
        <w:t>)唱片公司是近</w:t>
      </w:r>
      <w:r w:rsidR="00C97546" w:rsidRPr="00C071F1">
        <w:rPr>
          <w:rFonts w:ascii="華康標楷體(P)" w:eastAsia="華康標楷體(P)" w:hint="eastAsia"/>
          <w:sz w:val="24"/>
          <w:szCs w:val="24"/>
        </w:rPr>
        <w:t>30</w:t>
      </w:r>
      <w:r w:rsidR="00353370" w:rsidRPr="00C071F1">
        <w:rPr>
          <w:rFonts w:ascii="華康標楷體(P)" w:eastAsia="華康標楷體(P)" w:hint="eastAsia"/>
          <w:sz w:val="24"/>
          <w:szCs w:val="24"/>
        </w:rPr>
        <w:t>年才有的新興行業，目的是培育</w:t>
      </w:r>
    </w:p>
    <w:p w14:paraId="583C8F0E" w14:textId="780ED6E5" w:rsidR="00E70760" w:rsidRPr="00C071F1" w:rsidRDefault="00CE3D12" w:rsidP="00CE3D12">
      <w:pPr>
        <w:pStyle w:val="Normal904ba57a-2544-4edd-b3a0-992dff85ed42"/>
        <w:tabs>
          <w:tab w:val="left" w:pos="420"/>
        </w:tabs>
        <w:spacing w:after="0" w:line="360" w:lineRule="exact"/>
        <w:ind w:left="960" w:hangingChars="400" w:hanging="960"/>
        <w:rPr>
          <w:rFonts w:ascii="華康標楷體(P)" w:eastAsia="華康標楷體(P)"/>
          <w:sz w:val="24"/>
          <w:szCs w:val="24"/>
        </w:rPr>
      </w:pPr>
      <w:r>
        <w:rPr>
          <w:rFonts w:ascii="華康標楷體(P)" w:eastAsia="華康標楷體(P)" w:hint="eastAsia"/>
          <w:sz w:val="24"/>
          <w:szCs w:val="24"/>
        </w:rPr>
        <w:t xml:space="preserve">         </w:t>
      </w:r>
      <w:r w:rsidR="00353370" w:rsidRPr="00C071F1">
        <w:rPr>
          <w:rFonts w:ascii="華康標楷體(P)" w:eastAsia="華康標楷體(P)" w:hint="eastAsia"/>
          <w:sz w:val="24"/>
          <w:szCs w:val="24"/>
        </w:rPr>
        <w:t>歌手及詞曲創作者。</w:t>
      </w:r>
    </w:p>
    <w:p w14:paraId="0CE1DEC7" w14:textId="11B619A1" w:rsidR="00CD6BF7" w:rsidRPr="00283FCA" w:rsidRDefault="00CD6BF7" w:rsidP="00B55E7C">
      <w:pPr>
        <w:pStyle w:val="TTSHeader"/>
        <w:numPr>
          <w:ilvl w:val="0"/>
          <w:numId w:val="20"/>
        </w:numPr>
        <w:spacing w:afterLines="50" w:after="180" w:line="320" w:lineRule="exact"/>
        <w:rPr>
          <w:rFonts w:ascii="華康標楷體(P)" w:eastAsia="華康標楷體(P)" w:hAnsi="標楷體"/>
          <w:sz w:val="28"/>
          <w:szCs w:val="28"/>
        </w:rPr>
      </w:pPr>
      <w:r w:rsidRPr="00283FCA">
        <w:rPr>
          <w:rFonts w:ascii="華康標楷體(P)" w:eastAsia="華康標楷體(P)" w:hAnsi="標楷體" w:hint="eastAsia"/>
          <w:sz w:val="28"/>
          <w:szCs w:val="28"/>
        </w:rPr>
        <w:t>選擇題 （每題</w:t>
      </w:r>
      <w:r w:rsidR="00784133" w:rsidRPr="00283FCA">
        <w:rPr>
          <w:rFonts w:ascii="華康標楷體(P)" w:eastAsia="華康標楷體(P)" w:hAnsi="標楷體" w:hint="eastAsia"/>
          <w:sz w:val="28"/>
          <w:szCs w:val="28"/>
        </w:rPr>
        <w:t>2</w:t>
      </w:r>
      <w:r w:rsidRPr="00283FCA">
        <w:rPr>
          <w:rFonts w:ascii="華康標楷體(P)" w:eastAsia="華康標楷體(P)" w:hAnsi="標楷體" w:hint="eastAsia"/>
          <w:sz w:val="28"/>
          <w:szCs w:val="28"/>
        </w:rPr>
        <w:t>分，共</w:t>
      </w:r>
      <w:r w:rsidR="00784133" w:rsidRPr="00283FCA">
        <w:rPr>
          <w:rFonts w:ascii="華康標楷體(P)" w:eastAsia="華康標楷體(P)" w:hAnsi="標楷體" w:hint="eastAsia"/>
          <w:sz w:val="28"/>
          <w:szCs w:val="28"/>
        </w:rPr>
        <w:t>30</w:t>
      </w:r>
      <w:r w:rsidRPr="00283FCA">
        <w:rPr>
          <w:rFonts w:ascii="華康標楷體(P)" w:eastAsia="華康標楷體(P)" w:hAnsi="標楷體" w:hint="eastAsia"/>
          <w:sz w:val="28"/>
          <w:szCs w:val="28"/>
        </w:rPr>
        <w:t>分）</w:t>
      </w:r>
    </w:p>
    <w:p w14:paraId="4D1D2540" w14:textId="63130465" w:rsidR="00B55E7C" w:rsidRDefault="00B55E7C" w:rsidP="00B55E7C">
      <w:pPr>
        <w:tabs>
          <w:tab w:val="left" w:pos="420"/>
        </w:tabs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bookmarkStart w:id="20" w:name="Z_cb2d079848d44b1286aea0404ed03b6c"/>
      <w:r>
        <w:rPr>
          <w:rFonts w:ascii="華康標楷體(P)" w:eastAsia="華康標楷體(P)" w:hint="eastAsia"/>
          <w:szCs w:val="24"/>
        </w:rPr>
        <w:t>1.</w:t>
      </w:r>
      <w:r w:rsidRPr="00C071F1">
        <w:rPr>
          <w:rFonts w:ascii="華康標楷體(P)" w:eastAsia="華康標楷體(P)" w:hint="eastAsia"/>
          <w:szCs w:val="24"/>
        </w:rPr>
        <w:t>(   )</w:t>
      </w:r>
      <w:bookmarkStart w:id="21" w:name="OP1_cb2d079848d44b1286aea0404ed03b6c"/>
      <w:bookmarkStart w:id="22" w:name="OP2_cb2d079848d44b1286aea0404ed03b6c"/>
      <w:bookmarkStart w:id="23" w:name="OP3_cb2d079848d44b1286aea0404ed03b6c"/>
      <w:bookmarkStart w:id="24" w:name="Q_cb2d079848d44b1286aea0404ed03b6c"/>
      <w:bookmarkEnd w:id="21"/>
      <w:bookmarkEnd w:id="22"/>
      <w:bookmarkEnd w:id="23"/>
      <w:r w:rsidRPr="00C071F1">
        <w:rPr>
          <w:rFonts w:ascii="華康標楷體(P)" w:eastAsia="華康標楷體(P)" w:hint="eastAsia"/>
          <w:szCs w:val="24"/>
          <w:u w:val="single"/>
        </w:rPr>
        <w:t>日</w:t>
      </w:r>
      <w:r w:rsidRPr="00C071F1">
        <w:rPr>
          <w:rFonts w:ascii="華康標楷體(P)" w:eastAsia="華康標楷體(P)" w:hint="eastAsia"/>
          <w:szCs w:val="24"/>
        </w:rPr>
        <w:t>治時期</w:t>
      </w:r>
      <w:r w:rsidRPr="00C071F1">
        <w:rPr>
          <w:rFonts w:ascii="華康標楷體(P)" w:eastAsia="華康標楷體(P)" w:hint="eastAsia"/>
          <w:szCs w:val="24"/>
          <w:u w:val="single"/>
        </w:rPr>
        <w:t>總督府</w:t>
      </w:r>
      <w:r w:rsidRPr="00C071F1">
        <w:rPr>
          <w:rFonts w:ascii="華康標楷體(P)" w:eastAsia="華康標楷體(P)" w:hint="eastAsia"/>
          <w:szCs w:val="24"/>
        </w:rPr>
        <w:t>為了加強管理</w:t>
      </w:r>
      <w:r w:rsidRPr="00C071F1">
        <w:rPr>
          <w:rFonts w:ascii="華康標楷體(P)" w:eastAsia="華康標楷體(P)" w:hint="eastAsia"/>
          <w:szCs w:val="24"/>
          <w:u w:val="single"/>
        </w:rPr>
        <w:t>臺灣</w:t>
      </w:r>
      <w:r w:rsidRPr="00C071F1">
        <w:rPr>
          <w:rFonts w:ascii="華康標楷體(P)" w:eastAsia="華康標楷體(P)" w:hint="eastAsia"/>
          <w:szCs w:val="24"/>
        </w:rPr>
        <w:t>這塊殖民地的各種</w:t>
      </w:r>
    </w:p>
    <w:p w14:paraId="361D0AA6" w14:textId="77777777" w:rsidR="00B55E7C" w:rsidRDefault="00B55E7C" w:rsidP="00B55E7C">
      <w:pPr>
        <w:tabs>
          <w:tab w:val="left" w:pos="420"/>
        </w:tabs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r>
        <w:rPr>
          <w:rFonts w:ascii="華康標楷體(P)" w:eastAsia="華康標楷體(P)" w:hint="eastAsia"/>
          <w:szCs w:val="24"/>
        </w:rPr>
        <w:t xml:space="preserve">      </w:t>
      </w:r>
      <w:r w:rsidRPr="00C071F1">
        <w:rPr>
          <w:rFonts w:ascii="華康標楷體(P)" w:eastAsia="華康標楷體(P)" w:hint="eastAsia"/>
          <w:szCs w:val="24"/>
        </w:rPr>
        <w:t>事務，在全</w:t>
      </w:r>
      <w:r w:rsidRPr="00C071F1">
        <w:rPr>
          <w:rFonts w:ascii="華康標楷體(P)" w:eastAsia="華康標楷體(P)" w:hint="eastAsia"/>
          <w:szCs w:val="24"/>
          <w:u w:val="single"/>
        </w:rPr>
        <w:t>臺</w:t>
      </w:r>
      <w:r w:rsidRPr="00C071F1">
        <w:rPr>
          <w:rFonts w:ascii="華康標楷體(P)" w:eastAsia="華康標楷體(P)" w:hint="eastAsia"/>
          <w:szCs w:val="24"/>
        </w:rPr>
        <w:t xml:space="preserve">各地設立了什麼？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１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 xml:space="preserve">神社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２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>派出所</w:t>
      </w:r>
    </w:p>
    <w:p w14:paraId="340743BE" w14:textId="6C83E5E8" w:rsidR="00B55E7C" w:rsidRPr="00C071F1" w:rsidRDefault="00B55E7C" w:rsidP="00B55E7C">
      <w:pPr>
        <w:tabs>
          <w:tab w:val="left" w:pos="420"/>
        </w:tabs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r>
        <w:rPr>
          <w:rFonts w:ascii="華康標楷體(P)" w:eastAsia="華康標楷體(P)" w:hint="eastAsia"/>
          <w:szCs w:val="24"/>
        </w:rPr>
        <w:t xml:space="preserve">    </w:t>
      </w:r>
      <w:r w:rsidRPr="00C071F1">
        <w:rPr>
          <w:rFonts w:ascii="華康標楷體(P)" w:eastAsia="華康標楷體(P)" w:hint="eastAsia"/>
          <w:szCs w:val="24"/>
        </w:rPr>
        <w:t xml:space="preserve">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３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 xml:space="preserve">消防局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４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>糖廠。</w:t>
      </w:r>
    </w:p>
    <w:bookmarkEnd w:id="20"/>
    <w:bookmarkEnd w:id="24"/>
    <w:p w14:paraId="79A716EC" w14:textId="77777777" w:rsidR="00E62561" w:rsidRPr="00C071F1" w:rsidRDefault="00E62561" w:rsidP="00E62561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Ansi="標楷體" w:hint="eastAsia"/>
          <w:color w:val="000000"/>
          <w:szCs w:val="24"/>
        </w:rPr>
        <w:t>2.</w:t>
      </w:r>
      <w:r w:rsidR="00F56B63" w:rsidRPr="00C071F1">
        <w:rPr>
          <w:rFonts w:ascii="華康標楷體(P)" w:eastAsia="華康標楷體(P)" w:hAnsi="標楷體" w:hint="eastAsia"/>
          <w:color w:val="000000"/>
          <w:szCs w:val="24"/>
        </w:rPr>
        <w:t xml:space="preserve"> </w:t>
      </w:r>
      <w:r w:rsidR="00CD6BF7" w:rsidRPr="00C071F1">
        <w:rPr>
          <w:rFonts w:ascii="華康標楷體(P)" w:eastAsia="華康標楷體(P)" w:hAnsi="標楷體" w:hint="eastAsia"/>
          <w:color w:val="000000"/>
          <w:szCs w:val="24"/>
        </w:rPr>
        <w:t>(   )</w:t>
      </w:r>
      <w:bookmarkStart w:id="25" w:name="OP1_74f27fbe6fa0424f9c483e586eb7d305"/>
      <w:bookmarkStart w:id="26" w:name="OP2_74f27fbe6fa0424f9c483e586eb7d305"/>
      <w:bookmarkStart w:id="27" w:name="OP3_74f27fbe6fa0424f9c483e586eb7d305"/>
      <w:bookmarkStart w:id="28" w:name="Z_74f27fbe6fa0424f9c483e586eb7d305"/>
      <w:bookmarkStart w:id="29" w:name="Q_74f27fbe6fa0424f9c483e586eb7d305"/>
      <w:bookmarkEnd w:id="25"/>
      <w:bookmarkEnd w:id="26"/>
      <w:bookmarkEnd w:id="27"/>
      <w:r w:rsidRPr="00C071F1">
        <w:rPr>
          <w:rFonts w:ascii="華康標楷體(P)" w:eastAsia="華康標楷體(P)" w:hint="eastAsia"/>
          <w:szCs w:val="24"/>
          <w:u w:val="single"/>
        </w:rPr>
        <w:t>臺灣文化協會</w:t>
      </w:r>
      <w:r w:rsidRPr="00C071F1">
        <w:rPr>
          <w:rFonts w:ascii="華康標楷體(P)" w:eastAsia="華康標楷體(P)" w:hint="eastAsia"/>
          <w:szCs w:val="24"/>
        </w:rPr>
        <w:t xml:space="preserve">所發行的報紙是下列哪一個？　</w:t>
      </w:r>
    </w:p>
    <w:p w14:paraId="0C201A84" w14:textId="77777777" w:rsidR="00E62561" w:rsidRPr="00C071F1" w:rsidRDefault="00E62561" w:rsidP="00E62561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int="eastAsia"/>
          <w:szCs w:val="24"/>
        </w:rPr>
        <w:t xml:space="preserve">        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１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 xml:space="preserve">  </w:t>
      </w:r>
      <w:r w:rsidRPr="00C071F1">
        <w:rPr>
          <w:rFonts w:ascii="華康標楷體(P)" w:eastAsia="華康標楷體(P)" w:hint="eastAsia"/>
          <w:szCs w:val="24"/>
          <w:u w:val="wave"/>
        </w:rPr>
        <w:t>臺灣日日新報</w:t>
      </w:r>
      <w:r w:rsidRPr="00C071F1">
        <w:rPr>
          <w:rFonts w:ascii="華康標楷體(P)" w:eastAsia="華康標楷體(P)" w:hint="eastAsia"/>
          <w:szCs w:val="24"/>
        </w:rPr>
        <w:t xml:space="preserve">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２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  <w:u w:val="wave"/>
        </w:rPr>
        <w:t>臺灣民報</w:t>
      </w:r>
      <w:r w:rsidRPr="00C071F1">
        <w:rPr>
          <w:rFonts w:ascii="華康標楷體(P)" w:eastAsia="華康標楷體(P)" w:hint="eastAsia"/>
          <w:szCs w:val="24"/>
        </w:rPr>
        <w:t xml:space="preserve">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３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  <w:u w:val="wave"/>
        </w:rPr>
        <w:t>臺灣日報</w:t>
      </w:r>
      <w:r w:rsidRPr="00C071F1">
        <w:rPr>
          <w:rFonts w:ascii="華康標楷體(P)" w:eastAsia="華康標楷體(P)" w:hint="eastAsia"/>
          <w:szCs w:val="24"/>
        </w:rPr>
        <w:t xml:space="preserve">　</w:t>
      </w:r>
    </w:p>
    <w:p w14:paraId="2CC7010E" w14:textId="7B830659" w:rsidR="00E62561" w:rsidRPr="00C071F1" w:rsidRDefault="00E62561" w:rsidP="00E62561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int="eastAsia"/>
          <w:szCs w:val="24"/>
        </w:rPr>
        <w:t xml:space="preserve">        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４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  <w:u w:val="wave"/>
        </w:rPr>
        <w:t>臺灣民眾報</w:t>
      </w:r>
      <w:r w:rsidRPr="00C071F1">
        <w:rPr>
          <w:rFonts w:ascii="華康標楷體(P)" w:eastAsia="華康標楷體(P)" w:hint="eastAsia"/>
          <w:szCs w:val="24"/>
        </w:rPr>
        <w:t>。</w:t>
      </w:r>
    </w:p>
    <w:bookmarkEnd w:id="28"/>
    <w:bookmarkEnd w:id="29"/>
    <w:p w14:paraId="1F88EA29" w14:textId="77777777" w:rsidR="00554F3D" w:rsidRPr="00C071F1" w:rsidRDefault="00554F3D" w:rsidP="00554F3D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Ansi="標楷體" w:hint="eastAsia"/>
          <w:color w:val="000000"/>
          <w:szCs w:val="24"/>
        </w:rPr>
        <w:t>3.</w:t>
      </w:r>
      <w:r w:rsidR="00E62561" w:rsidRPr="00C071F1">
        <w:rPr>
          <w:rFonts w:ascii="華康標楷體(P)" w:eastAsia="華康標楷體(P)" w:hAnsi="標楷體" w:hint="eastAsia"/>
          <w:color w:val="000000"/>
          <w:szCs w:val="24"/>
        </w:rPr>
        <w:t xml:space="preserve"> </w:t>
      </w:r>
      <w:bookmarkStart w:id="30" w:name="Z_b461f609dd884948aa427995419f04f0"/>
      <w:r w:rsidRPr="00C071F1">
        <w:rPr>
          <w:rFonts w:ascii="華康標楷體(P)" w:eastAsia="華康標楷體(P)" w:hint="eastAsia"/>
          <w:szCs w:val="24"/>
        </w:rPr>
        <w:t>(   )</w:t>
      </w:r>
      <w:bookmarkStart w:id="31" w:name="OP1_b461f609dd884948aa427995419f04f0"/>
      <w:bookmarkStart w:id="32" w:name="OP2_b461f609dd884948aa427995419f04f0"/>
      <w:bookmarkStart w:id="33" w:name="OP3_b461f609dd884948aa427995419f04f0"/>
      <w:bookmarkStart w:id="34" w:name="Q_b461f609dd884948aa427995419f04f0"/>
      <w:bookmarkEnd w:id="31"/>
      <w:bookmarkEnd w:id="32"/>
      <w:bookmarkEnd w:id="33"/>
      <w:r w:rsidRPr="00C071F1">
        <w:rPr>
          <w:rFonts w:ascii="華康標楷體(P)" w:eastAsia="華康標楷體(P)" w:hint="eastAsia"/>
          <w:szCs w:val="24"/>
          <w:u w:val="single"/>
        </w:rPr>
        <w:t>日</w:t>
      </w:r>
      <w:r w:rsidRPr="00C071F1">
        <w:rPr>
          <w:rFonts w:ascii="華康標楷體(P)" w:eastAsia="華康標楷體(P)" w:hint="eastAsia"/>
          <w:szCs w:val="24"/>
        </w:rPr>
        <w:t>治時期，</w:t>
      </w:r>
      <w:r w:rsidRPr="00C071F1">
        <w:rPr>
          <w:rFonts w:ascii="華康標楷體(P)" w:eastAsia="華康標楷體(P)" w:hint="eastAsia"/>
          <w:szCs w:val="24"/>
          <w:u w:val="single"/>
        </w:rPr>
        <w:t>總督府</w:t>
      </w:r>
      <w:r w:rsidRPr="00C071F1">
        <w:rPr>
          <w:rFonts w:ascii="華康標楷體(P)" w:eastAsia="華康標楷體(P)" w:hint="eastAsia"/>
          <w:szCs w:val="24"/>
        </w:rPr>
        <w:t>在</w:t>
      </w:r>
      <w:r w:rsidRPr="00C071F1">
        <w:rPr>
          <w:rFonts w:ascii="華康標楷體(P)" w:eastAsia="華康標楷體(P)" w:hint="eastAsia"/>
          <w:szCs w:val="24"/>
          <w:u w:val="single"/>
        </w:rPr>
        <w:t>臺灣</w:t>
      </w:r>
      <w:r w:rsidRPr="00C071F1">
        <w:rPr>
          <w:rFonts w:ascii="華康標楷體(P)" w:eastAsia="華康標楷體(P)" w:hint="eastAsia"/>
          <w:szCs w:val="24"/>
        </w:rPr>
        <w:t>興建水利設施，主要是為</w:t>
      </w:r>
    </w:p>
    <w:p w14:paraId="47420EBD" w14:textId="77777777" w:rsidR="00554F3D" w:rsidRPr="00C071F1" w:rsidRDefault="00554F3D" w:rsidP="00554F3D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int="eastAsia"/>
          <w:szCs w:val="24"/>
        </w:rPr>
        <w:t xml:space="preserve">       了增加什麼產品的產量？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１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 xml:space="preserve">水稻與小麥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２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>甘蔗</w:t>
      </w:r>
    </w:p>
    <w:p w14:paraId="02DA4D85" w14:textId="36EF4D4D" w:rsidR="00554F3D" w:rsidRPr="00C071F1" w:rsidRDefault="00554F3D" w:rsidP="00554F3D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int="eastAsia"/>
          <w:szCs w:val="24"/>
        </w:rPr>
        <w:t xml:space="preserve">        與香蕉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３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 xml:space="preserve">稻米與蔗糖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４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>芒果與木材。</w:t>
      </w:r>
    </w:p>
    <w:p w14:paraId="220471C9" w14:textId="77777777" w:rsidR="00154A6D" w:rsidRPr="00C071F1" w:rsidRDefault="00154A6D" w:rsidP="00154A6D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bookmarkStart w:id="35" w:name="Z_fb9700d4e4db434f84d011ae1ae09e71"/>
      <w:bookmarkEnd w:id="30"/>
      <w:bookmarkEnd w:id="34"/>
      <w:r w:rsidRPr="00C071F1">
        <w:rPr>
          <w:rFonts w:ascii="華康標楷體(P)" w:eastAsia="華康標楷體(P)" w:hAnsi="標楷體" w:hint="eastAsia"/>
          <w:color w:val="000000"/>
          <w:szCs w:val="24"/>
        </w:rPr>
        <w:t>4.</w:t>
      </w:r>
      <w:r w:rsidRPr="00C071F1">
        <w:rPr>
          <w:rFonts w:ascii="華康標楷體(P)" w:eastAsia="華康標楷體(P)" w:hint="eastAsia"/>
          <w:szCs w:val="24"/>
        </w:rPr>
        <w:t>(   )</w:t>
      </w:r>
      <w:bookmarkStart w:id="36" w:name="OP1_fb9700d4e4db434f84d011ae1ae09e71"/>
      <w:bookmarkStart w:id="37" w:name="OP2_fb9700d4e4db434f84d011ae1ae09e71"/>
      <w:bookmarkStart w:id="38" w:name="OP3_fb9700d4e4db434f84d011ae1ae09e71"/>
      <w:bookmarkStart w:id="39" w:name="Q_fb9700d4e4db434f84d011ae1ae09e71"/>
      <w:bookmarkEnd w:id="36"/>
      <w:bookmarkEnd w:id="37"/>
      <w:bookmarkEnd w:id="38"/>
      <w:r w:rsidRPr="00C071F1">
        <w:rPr>
          <w:rFonts w:ascii="華康標楷體(P)" w:eastAsia="華康標楷體(P)" w:hint="eastAsia"/>
          <w:szCs w:val="24"/>
        </w:rPr>
        <w:t>早期</w:t>
      </w:r>
      <w:r w:rsidRPr="00C071F1">
        <w:rPr>
          <w:rFonts w:ascii="華康標楷體(P)" w:eastAsia="華康標楷體(P)" w:hint="eastAsia"/>
          <w:szCs w:val="24"/>
          <w:u w:val="single"/>
        </w:rPr>
        <w:t>臺灣</w:t>
      </w:r>
      <w:r w:rsidRPr="00C071F1">
        <w:rPr>
          <w:rFonts w:ascii="華康標楷體(P)" w:eastAsia="華康標楷體(P)" w:hint="eastAsia"/>
          <w:szCs w:val="24"/>
        </w:rPr>
        <w:t xml:space="preserve">的藝術和下列哪一種活動有密切的關係？　</w:t>
      </w:r>
    </w:p>
    <w:p w14:paraId="4D7AFAB1" w14:textId="61C3E89B" w:rsidR="00A75603" w:rsidRPr="00C071F1" w:rsidRDefault="00154A6D" w:rsidP="00154A6D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int="eastAsia"/>
          <w:szCs w:val="24"/>
        </w:rPr>
        <w:t xml:space="preserve">       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１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 xml:space="preserve">宗教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２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 xml:space="preserve">農業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３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 xml:space="preserve">商業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４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>飲食。</w:t>
      </w:r>
    </w:p>
    <w:p w14:paraId="19E65E76" w14:textId="2F22A7E7" w:rsidR="00A75603" w:rsidRPr="00C071F1" w:rsidRDefault="00A75603" w:rsidP="00A75603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bookmarkStart w:id="40" w:name="Z_0bba8acd244442e99b0a0f1fe4ed38f4"/>
      <w:bookmarkEnd w:id="35"/>
      <w:bookmarkEnd w:id="39"/>
      <w:r w:rsidRPr="00C071F1">
        <w:rPr>
          <w:rFonts w:ascii="華康標楷體(P)" w:eastAsia="華康標楷體(P)" w:hint="eastAsia"/>
          <w:szCs w:val="24"/>
        </w:rPr>
        <w:t>5.(   )</w:t>
      </w:r>
      <w:bookmarkStart w:id="41" w:name="OP1_0bba8acd244442e99b0a0f1fe4ed38f4"/>
      <w:bookmarkStart w:id="42" w:name="OP2_0bba8acd244442e99b0a0f1fe4ed38f4"/>
      <w:bookmarkStart w:id="43" w:name="OP3_0bba8acd244442e99b0a0f1fe4ed38f4"/>
      <w:bookmarkStart w:id="44" w:name="Q_0bba8acd244442e99b0a0f1fe4ed38f4"/>
      <w:bookmarkEnd w:id="41"/>
      <w:bookmarkEnd w:id="42"/>
      <w:bookmarkEnd w:id="43"/>
      <w:r w:rsidRPr="00C071F1">
        <w:rPr>
          <w:rFonts w:ascii="華康標楷體(P)" w:eastAsia="華康標楷體(P)" w:hint="eastAsia"/>
          <w:szCs w:val="24"/>
          <w:u w:val="single"/>
        </w:rPr>
        <w:t>林</w:t>
      </w:r>
      <w:r w:rsidR="00975E0B" w:rsidRPr="00C071F1">
        <w:rPr>
          <w:rFonts w:ascii="華康標楷體(P)" w:eastAsia="華康標楷體(P)" w:hint="eastAsia"/>
          <w:szCs w:val="24"/>
          <w:u w:val="single"/>
        </w:rPr>
        <w:t>成</w:t>
      </w:r>
      <w:r w:rsidRPr="00C071F1">
        <w:rPr>
          <w:rFonts w:ascii="華康標楷體(P)" w:eastAsia="華康標楷體(P)" w:hint="eastAsia"/>
          <w:szCs w:val="24"/>
        </w:rPr>
        <w:t>是生活在西元</w:t>
      </w:r>
      <w:r w:rsidRPr="00C071F1">
        <w:rPr>
          <w:rFonts w:ascii="華康標楷體(P)" w:eastAsia="華康標楷體(P)" w:hint="eastAsia"/>
          <w:w w:val="25"/>
          <w:szCs w:val="24"/>
        </w:rPr>
        <w:t xml:space="preserve">　</w:t>
      </w:r>
      <w:r w:rsidRPr="00C071F1">
        <w:rPr>
          <w:rFonts w:ascii="華康標楷體(P)" w:eastAsia="華康標楷體(P)" w:hint="eastAsia"/>
          <w:szCs w:val="24"/>
        </w:rPr>
        <w:t>1940</w:t>
      </w:r>
      <w:r w:rsidRPr="00C071F1">
        <w:rPr>
          <w:rFonts w:ascii="華康標楷體(P)" w:eastAsia="華康標楷體(P)" w:hint="eastAsia"/>
          <w:w w:val="25"/>
          <w:szCs w:val="24"/>
        </w:rPr>
        <w:t xml:space="preserve">　</w:t>
      </w:r>
      <w:r w:rsidRPr="00C071F1">
        <w:rPr>
          <w:rFonts w:ascii="華康標楷體(P)" w:eastAsia="華康標楷體(P)" w:hint="eastAsia"/>
          <w:szCs w:val="24"/>
        </w:rPr>
        <w:t>年代的</w:t>
      </w:r>
      <w:r w:rsidRPr="00C071F1">
        <w:rPr>
          <w:rFonts w:ascii="華康標楷體(P)" w:eastAsia="華康標楷體(P)" w:hint="eastAsia"/>
          <w:szCs w:val="24"/>
          <w:u w:val="single"/>
        </w:rPr>
        <w:t>臺灣</w:t>
      </w:r>
      <w:r w:rsidRPr="00C071F1">
        <w:rPr>
          <w:rFonts w:ascii="華康標楷體(P)" w:eastAsia="華康標楷體(P)" w:hint="eastAsia"/>
          <w:szCs w:val="24"/>
        </w:rPr>
        <w:t>知識分子，當時</w:t>
      </w:r>
    </w:p>
    <w:p w14:paraId="0B16EA6D" w14:textId="77777777" w:rsidR="00A75603" w:rsidRPr="00C071F1" w:rsidRDefault="00A75603" w:rsidP="00A75603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int="eastAsia"/>
          <w:szCs w:val="24"/>
        </w:rPr>
        <w:t xml:space="preserve">      他可能會經歷到哪一個事件？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１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>因抗</w:t>
      </w:r>
      <w:r w:rsidRPr="00C071F1">
        <w:rPr>
          <w:rFonts w:ascii="華康標楷體(P)" w:eastAsia="華康標楷體(P)" w:hint="eastAsia"/>
          <w:szCs w:val="24"/>
          <w:u w:val="single"/>
        </w:rPr>
        <w:t>日</w:t>
      </w:r>
      <w:r w:rsidRPr="00C071F1">
        <w:rPr>
          <w:rFonts w:ascii="華康標楷體(P)" w:eastAsia="華康標楷體(P)" w:hint="eastAsia"/>
          <w:szCs w:val="24"/>
        </w:rPr>
        <w:t>被情治單位</w:t>
      </w:r>
    </w:p>
    <w:p w14:paraId="351995A2" w14:textId="77777777" w:rsidR="00A75603" w:rsidRPr="00C071F1" w:rsidRDefault="00A75603" w:rsidP="00A75603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int="eastAsia"/>
          <w:szCs w:val="24"/>
        </w:rPr>
        <w:t xml:space="preserve">      逮捕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２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>在</w:t>
      </w:r>
      <w:r w:rsidRPr="00C071F1">
        <w:rPr>
          <w:rFonts w:ascii="華康標楷體(P)" w:eastAsia="華康標楷體(P)" w:hint="eastAsia"/>
          <w:szCs w:val="24"/>
          <w:u w:val="single"/>
        </w:rPr>
        <w:t>霧社</w:t>
      </w:r>
      <w:r w:rsidRPr="00C071F1">
        <w:rPr>
          <w:rFonts w:ascii="華康標楷體(P)" w:eastAsia="華康標楷體(P)" w:hint="eastAsia"/>
          <w:szCs w:val="24"/>
        </w:rPr>
        <w:t xml:space="preserve">事件當中被逮捕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３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 xml:space="preserve">政府派兵鎮壓「  </w:t>
      </w:r>
    </w:p>
    <w:p w14:paraId="35C29EC0" w14:textId="348D606B" w:rsidR="00A75603" w:rsidRDefault="00A75603" w:rsidP="00A75603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int="eastAsia"/>
          <w:szCs w:val="24"/>
        </w:rPr>
        <w:t xml:space="preserve">      二二八事件」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４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>因</w:t>
      </w:r>
      <w:r w:rsidRPr="00C071F1">
        <w:rPr>
          <w:rFonts w:ascii="華康標楷體(P)" w:eastAsia="華康標楷體(P)" w:hint="eastAsia"/>
          <w:szCs w:val="24"/>
          <w:u w:val="single"/>
        </w:rPr>
        <w:t>臺灣</w:t>
      </w:r>
      <w:r w:rsidRPr="00C071F1">
        <w:rPr>
          <w:rFonts w:ascii="華康標楷體(P)" w:eastAsia="華康標楷體(P)" w:hint="eastAsia"/>
          <w:szCs w:val="24"/>
        </w:rPr>
        <w:t>經濟發展而跟著致富。</w:t>
      </w:r>
    </w:p>
    <w:p w14:paraId="2EB8C988" w14:textId="761ED0D4" w:rsidR="00271906" w:rsidRDefault="00271906" w:rsidP="00A75603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</w:p>
    <w:p w14:paraId="173E4EDA" w14:textId="77777777" w:rsidR="00856596" w:rsidRPr="00C071F1" w:rsidRDefault="00856596" w:rsidP="00A75603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 w:hint="eastAsia"/>
          <w:szCs w:val="24"/>
        </w:rPr>
      </w:pPr>
    </w:p>
    <w:bookmarkEnd w:id="40"/>
    <w:bookmarkEnd w:id="44"/>
    <w:p w14:paraId="0BAC61C2" w14:textId="77777777" w:rsidR="00A03D38" w:rsidRPr="00C071F1" w:rsidRDefault="00731E22" w:rsidP="00A03D38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Ansi="標楷體" w:hint="eastAsia"/>
          <w:color w:val="000000"/>
          <w:szCs w:val="24"/>
        </w:rPr>
        <w:t>6.</w:t>
      </w:r>
      <w:r w:rsidR="00A03D38" w:rsidRPr="00C071F1">
        <w:rPr>
          <w:rFonts w:ascii="華康標楷體(P)" w:eastAsia="華康標楷體(P)" w:hint="eastAsia"/>
          <w:szCs w:val="24"/>
        </w:rPr>
        <w:t xml:space="preserve"> (   )</w:t>
      </w:r>
      <w:bookmarkStart w:id="45" w:name="OP1_d25525772b894bbdbe2c702b3f6c0aeb"/>
      <w:bookmarkStart w:id="46" w:name="OP2_d25525772b894bbdbe2c702b3f6c0aeb"/>
      <w:bookmarkStart w:id="47" w:name="OP3_d25525772b894bbdbe2c702b3f6c0aeb"/>
      <w:bookmarkEnd w:id="45"/>
      <w:bookmarkEnd w:id="46"/>
      <w:bookmarkEnd w:id="47"/>
      <w:r w:rsidR="00A03D38" w:rsidRPr="00C071F1">
        <w:rPr>
          <w:rFonts w:ascii="華康標楷體(P)" w:eastAsia="華康標楷體(P)" w:hint="eastAsia"/>
          <w:szCs w:val="24"/>
        </w:rPr>
        <w:t>下列哪一項</w:t>
      </w:r>
      <w:r w:rsidR="00A03D38" w:rsidRPr="00C071F1">
        <w:rPr>
          <w:rFonts w:ascii="華康標楷體(P)" w:eastAsia="華康標楷體(P)" w:hint="eastAsia"/>
          <w:szCs w:val="24"/>
          <w:u w:val="double"/>
        </w:rPr>
        <w:t>不是</w:t>
      </w:r>
      <w:r w:rsidR="00A03D38" w:rsidRPr="00C071F1">
        <w:rPr>
          <w:rFonts w:ascii="華康標楷體(P)" w:eastAsia="華康標楷體(P)" w:hint="eastAsia"/>
          <w:szCs w:val="24"/>
        </w:rPr>
        <w:t>戰後</w:t>
      </w:r>
      <w:r w:rsidR="00A03D38" w:rsidRPr="00C071F1">
        <w:rPr>
          <w:rFonts w:ascii="華康標楷體(P)" w:eastAsia="華康標楷體(P)" w:hint="eastAsia"/>
          <w:szCs w:val="24"/>
          <w:u w:val="single"/>
        </w:rPr>
        <w:t>中華民國</w:t>
      </w:r>
      <w:r w:rsidR="00A03D38" w:rsidRPr="00C071F1">
        <w:rPr>
          <w:rFonts w:ascii="華康標楷體(P)" w:eastAsia="華康標楷體(P)" w:hint="eastAsia"/>
          <w:szCs w:val="24"/>
        </w:rPr>
        <w:t>政府接收</w:t>
      </w:r>
      <w:r w:rsidR="00A03D38" w:rsidRPr="00C071F1">
        <w:rPr>
          <w:rFonts w:ascii="華康標楷體(P)" w:eastAsia="華康標楷體(P)" w:hint="eastAsia"/>
          <w:szCs w:val="24"/>
          <w:u w:val="single"/>
        </w:rPr>
        <w:t>臺灣</w:t>
      </w:r>
      <w:r w:rsidR="00A03D38" w:rsidRPr="00C071F1">
        <w:rPr>
          <w:rFonts w:ascii="華康標楷體(P)" w:eastAsia="華康標楷體(P)" w:hint="eastAsia"/>
          <w:szCs w:val="24"/>
        </w:rPr>
        <w:t>後的問</w:t>
      </w:r>
    </w:p>
    <w:p w14:paraId="43903513" w14:textId="2BB5A33A" w:rsidR="005300AF" w:rsidRPr="00C071F1" w:rsidRDefault="00A03D38" w:rsidP="005300AF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="960" w:hangingChars="400" w:hanging="960"/>
        <w:rPr>
          <w:rFonts w:ascii="華康標楷體(P)" w:eastAsia="華康標楷體(P)" w:hAnsi="標楷體"/>
          <w:color w:val="000000"/>
          <w:szCs w:val="24"/>
        </w:rPr>
      </w:pPr>
      <w:r w:rsidRPr="00C071F1">
        <w:rPr>
          <w:rFonts w:ascii="華康標楷體(P)" w:eastAsia="華康標楷體(P)" w:hint="eastAsia"/>
          <w:szCs w:val="24"/>
        </w:rPr>
        <w:t xml:space="preserve">       題或事實？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１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 xml:space="preserve">物價飛漲、民眾失業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２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="005740D3">
        <w:rPr>
          <w:rFonts w:ascii="華康標楷體(P)" w:eastAsia="華康標楷體(P)" w:hint="eastAsia"/>
          <w:szCs w:val="24"/>
        </w:rPr>
        <w:t>經濟起飛</w:t>
      </w:r>
      <w:r w:rsidR="005740D3" w:rsidRPr="00C071F1">
        <w:rPr>
          <w:rFonts w:ascii="華康標楷體(P)" w:eastAsia="華康標楷體(P)" w:hint="eastAsia"/>
          <w:szCs w:val="24"/>
        </w:rPr>
        <w:t>，</w:t>
      </w:r>
      <w:r w:rsidR="005740D3">
        <w:rPr>
          <w:rFonts w:ascii="華康標楷體(P)" w:eastAsia="華康標楷體(P)" w:hint="eastAsia"/>
          <w:szCs w:val="24"/>
        </w:rPr>
        <w:t>收入增加</w:t>
      </w:r>
      <w:r w:rsidRPr="00C071F1">
        <w:rPr>
          <w:rFonts w:ascii="華康標楷體(P)" w:eastAsia="華康標楷體(P)" w:hint="eastAsia"/>
          <w:szCs w:val="24"/>
        </w:rPr>
        <w:t xml:space="preserve">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３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 xml:space="preserve">軍警貪汙、濫用特權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４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  <w:u w:val="single"/>
        </w:rPr>
        <w:t>臺灣</w:t>
      </w:r>
      <w:r w:rsidRPr="00C071F1">
        <w:rPr>
          <w:rFonts w:ascii="華康標楷體(P)" w:eastAsia="華康標楷體(P)" w:hint="eastAsia"/>
          <w:szCs w:val="24"/>
        </w:rPr>
        <w:t>的物資支援「</w:t>
      </w:r>
      <w:r w:rsidRPr="00C071F1">
        <w:rPr>
          <w:rFonts w:ascii="華康標楷體(P)" w:eastAsia="華康標楷體(P)" w:hint="eastAsia"/>
          <w:szCs w:val="24"/>
          <w:u w:val="single"/>
        </w:rPr>
        <w:t>國</w:t>
      </w:r>
      <w:r w:rsidRPr="00C071F1">
        <w:rPr>
          <w:rFonts w:ascii="華康標楷體(P)" w:eastAsia="華康標楷體(P)" w:hint="eastAsia"/>
          <w:w w:val="25"/>
          <w:szCs w:val="24"/>
        </w:rPr>
        <w:t xml:space="preserve">　</w:t>
      </w:r>
      <w:r w:rsidRPr="00C071F1">
        <w:rPr>
          <w:rFonts w:ascii="華康標楷體(P)" w:eastAsia="華康標楷體(P)" w:hint="eastAsia"/>
          <w:szCs w:val="24"/>
          <w:u w:val="single"/>
        </w:rPr>
        <w:t>共</w:t>
      </w:r>
      <w:r w:rsidRPr="00C071F1">
        <w:rPr>
          <w:rFonts w:ascii="華康標楷體(P)" w:eastAsia="華康標楷體(P)" w:hint="eastAsia"/>
          <w:szCs w:val="24"/>
        </w:rPr>
        <w:t>內戰」</w:t>
      </w:r>
      <w:r w:rsidR="00731E22" w:rsidRPr="00C071F1">
        <w:rPr>
          <w:rFonts w:ascii="華康標楷體(P)" w:eastAsia="華康標楷體(P)" w:hAnsi="標楷體" w:hint="eastAsia"/>
          <w:color w:val="000000"/>
          <w:szCs w:val="24"/>
        </w:rPr>
        <w:t xml:space="preserve"> </w:t>
      </w:r>
      <w:r w:rsidR="004E374A" w:rsidRPr="00C071F1">
        <w:rPr>
          <w:rFonts w:ascii="華康標楷體(P)" w:eastAsia="華康標楷體(P)" w:hAnsi="標楷體" w:hint="eastAsia"/>
          <w:color w:val="000000"/>
          <w:szCs w:val="24"/>
        </w:rPr>
        <w:t xml:space="preserve"> </w:t>
      </w:r>
    </w:p>
    <w:p w14:paraId="532A2264" w14:textId="3E4DA3C3" w:rsidR="004E374A" w:rsidRPr="00C071F1" w:rsidRDefault="004E374A" w:rsidP="005300AF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="960" w:hangingChars="400" w:hanging="960"/>
        <w:rPr>
          <w:rFonts w:ascii="華康標楷體(P)" w:eastAsia="華康標楷體(P)" w:hAnsi="標楷體"/>
          <w:szCs w:val="24"/>
        </w:rPr>
      </w:pPr>
      <w:r w:rsidRPr="00C071F1">
        <w:rPr>
          <w:rFonts w:ascii="華康標楷體(P)" w:eastAsia="華康標楷體(P)" w:hAnsi="標楷體" w:hint="eastAsia"/>
          <w:color w:val="000000"/>
          <w:szCs w:val="24"/>
        </w:rPr>
        <w:t>7</w:t>
      </w:r>
      <w:r w:rsidR="002110B8" w:rsidRPr="00C071F1">
        <w:rPr>
          <w:rFonts w:ascii="華康標楷體(P)" w:eastAsia="華康標楷體(P)" w:hAnsi="標楷體" w:hint="eastAsia"/>
          <w:color w:val="000000"/>
          <w:szCs w:val="24"/>
        </w:rPr>
        <w:t>.</w:t>
      </w:r>
      <w:bookmarkStart w:id="48" w:name="Z_b5857edae1f74dc19cced3128dc9ee33"/>
      <w:r w:rsidRPr="00C071F1">
        <w:rPr>
          <w:rFonts w:ascii="華康標楷體(P)" w:eastAsia="華康標楷體(P)" w:hint="eastAsia"/>
          <w:szCs w:val="24"/>
        </w:rPr>
        <w:t xml:space="preserve"> (   )</w:t>
      </w:r>
      <w:bookmarkStart w:id="49" w:name="OP1_b5857edae1f74dc19cced3128dc9ee33"/>
      <w:bookmarkStart w:id="50" w:name="OP2_b5857edae1f74dc19cced3128dc9ee33"/>
      <w:bookmarkStart w:id="51" w:name="OP3_b5857edae1f74dc19cced3128dc9ee33"/>
      <w:bookmarkStart w:id="52" w:name="Q_b5857edae1f74dc19cced3128dc9ee33"/>
      <w:bookmarkEnd w:id="49"/>
      <w:bookmarkEnd w:id="50"/>
      <w:bookmarkEnd w:id="51"/>
      <w:r w:rsidRPr="00C071F1">
        <w:rPr>
          <w:rFonts w:ascii="華康標楷體(P)" w:eastAsia="華康標楷體(P)" w:hint="eastAsia"/>
          <w:szCs w:val="24"/>
        </w:rPr>
        <w:t>戒嚴時期哪一類型的歌曲</w:t>
      </w:r>
      <w:r w:rsidRPr="00C071F1">
        <w:rPr>
          <w:rFonts w:ascii="華康標楷體(P)" w:eastAsia="華康標楷體(P)" w:hint="eastAsia"/>
          <w:szCs w:val="24"/>
          <w:u w:val="double"/>
        </w:rPr>
        <w:t>不會</w:t>
      </w:r>
      <w:r w:rsidRPr="00C071F1">
        <w:rPr>
          <w:rFonts w:ascii="華康標楷體(P)" w:eastAsia="華康標楷體(P)" w:hint="eastAsia"/>
          <w:szCs w:val="24"/>
        </w:rPr>
        <w:t xml:space="preserve">被禁唱？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１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>反對政</w:t>
      </w:r>
    </w:p>
    <w:p w14:paraId="5BE62A7F" w14:textId="77777777" w:rsidR="004E374A" w:rsidRPr="00C071F1" w:rsidRDefault="004E374A" w:rsidP="004E374A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firstLineChars="400" w:firstLine="960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int="eastAsia"/>
          <w:szCs w:val="24"/>
        </w:rPr>
        <w:t xml:space="preserve">府的施政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２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 xml:space="preserve">凝聚反共意識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３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 xml:space="preserve">減損軍人士氣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４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</w:p>
    <w:p w14:paraId="1DD937FB" w14:textId="12763544" w:rsidR="004E374A" w:rsidRPr="00C071F1" w:rsidRDefault="004E374A" w:rsidP="004E374A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firstLineChars="400" w:firstLine="960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int="eastAsia"/>
          <w:szCs w:val="24"/>
        </w:rPr>
        <w:t>敗壞社會風氣。</w:t>
      </w:r>
    </w:p>
    <w:bookmarkEnd w:id="48"/>
    <w:bookmarkEnd w:id="52"/>
    <w:p w14:paraId="25267F3B" w14:textId="39A2567A" w:rsidR="00045A5F" w:rsidRDefault="00DA1016" w:rsidP="00DA1016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Ansi="標楷體" w:hint="eastAsia"/>
          <w:color w:val="000000"/>
          <w:szCs w:val="24"/>
        </w:rPr>
        <w:t>8</w:t>
      </w:r>
      <w:r w:rsidR="002110B8" w:rsidRPr="00C071F1">
        <w:rPr>
          <w:rFonts w:ascii="華康標楷體(P)" w:eastAsia="華康標楷體(P)" w:hAnsi="標楷體" w:hint="eastAsia"/>
          <w:color w:val="000000"/>
          <w:szCs w:val="24"/>
        </w:rPr>
        <w:t>.</w:t>
      </w:r>
      <w:bookmarkStart w:id="53" w:name="Z_da193c83c5d5403eb3a4223201dd2e02"/>
      <w:r w:rsidRPr="00C071F1">
        <w:rPr>
          <w:rFonts w:ascii="華康標楷體(P)" w:eastAsia="華康標楷體(P)" w:hint="eastAsia"/>
          <w:szCs w:val="24"/>
        </w:rPr>
        <w:t xml:space="preserve"> (   )</w:t>
      </w:r>
      <w:bookmarkStart w:id="54" w:name="OP1_da193c83c5d5403eb3a4223201dd2e02"/>
      <w:bookmarkStart w:id="55" w:name="OP2_da193c83c5d5403eb3a4223201dd2e02"/>
      <w:bookmarkStart w:id="56" w:name="OP3_da193c83c5d5403eb3a4223201dd2e02"/>
      <w:bookmarkStart w:id="57" w:name="Q_da193c83c5d5403eb3a4223201dd2e02"/>
      <w:bookmarkEnd w:id="54"/>
      <w:bookmarkEnd w:id="55"/>
      <w:bookmarkEnd w:id="56"/>
      <w:r w:rsidR="00045A5F">
        <w:rPr>
          <w:rFonts w:ascii="華康標楷體(P)" w:eastAsia="華康標楷體(P)" w:hint="eastAsia"/>
          <w:szCs w:val="24"/>
        </w:rPr>
        <w:t>戒嚴時期</w:t>
      </w:r>
      <w:r w:rsidRPr="00C071F1">
        <w:rPr>
          <w:rFonts w:ascii="華康標楷體(P)" w:eastAsia="華康標楷體(P)" w:hint="eastAsia"/>
          <w:szCs w:val="24"/>
        </w:rPr>
        <w:t>，哪一項</w:t>
      </w:r>
      <w:r w:rsidR="00045A5F">
        <w:rPr>
          <w:rFonts w:ascii="華康標楷體(P)" w:eastAsia="華康標楷體(P)" w:hint="eastAsia"/>
          <w:szCs w:val="24"/>
        </w:rPr>
        <w:t>公職不</w:t>
      </w:r>
      <w:r w:rsidR="0046329B">
        <w:rPr>
          <w:rFonts w:ascii="華康標楷體(P)" w:eastAsia="華康標楷體(P)" w:hint="eastAsia"/>
          <w:szCs w:val="24"/>
        </w:rPr>
        <w:t>是</w:t>
      </w:r>
      <w:r w:rsidR="00045A5F">
        <w:rPr>
          <w:rFonts w:ascii="華康標楷體(P)" w:eastAsia="華康標楷體(P)" w:hint="eastAsia"/>
          <w:szCs w:val="24"/>
        </w:rPr>
        <w:t>由人民直選產生</w:t>
      </w:r>
      <w:r w:rsidRPr="00C071F1">
        <w:rPr>
          <w:rFonts w:ascii="華康標楷體(P)" w:eastAsia="華康標楷體(P)" w:hint="eastAsia"/>
          <w:szCs w:val="24"/>
        </w:rPr>
        <w:t xml:space="preserve">？　</w:t>
      </w:r>
    </w:p>
    <w:p w14:paraId="29F467FE" w14:textId="77777777" w:rsidR="001E2F31" w:rsidRDefault="00045A5F" w:rsidP="00045A5F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r>
        <w:rPr>
          <w:rFonts w:ascii="華康標楷體(P)" w:eastAsia="華康標楷體(P)" w:hint="eastAsia"/>
          <w:szCs w:val="24"/>
        </w:rPr>
        <w:t xml:space="preserve">      </w:t>
      </w:r>
      <w:r w:rsidR="001E2F31">
        <w:rPr>
          <w:rFonts w:ascii="華康標楷體(P)" w:eastAsia="華康標楷體(P)" w:hint="eastAsia"/>
          <w:szCs w:val="24"/>
        </w:rPr>
        <w:t xml:space="preserve">  </w:t>
      </w:r>
      <w:r w:rsidR="00DA1016" w:rsidRPr="00C071F1">
        <w:rPr>
          <w:rFonts w:ascii="華康標楷體(P)" w:eastAsia="華康標楷體(P)" w:hint="eastAsia"/>
          <w:szCs w:val="24"/>
        </w:rPr>
        <w:fldChar w:fldCharType="begin"/>
      </w:r>
      <w:r w:rsidR="00DA1016" w:rsidRPr="00C071F1">
        <w:rPr>
          <w:rFonts w:ascii="華康標楷體(P)" w:eastAsia="華康標楷體(P)" w:hint="eastAsia"/>
          <w:szCs w:val="24"/>
        </w:rPr>
        <w:instrText>eq \o(○,</w:instrText>
      </w:r>
      <w:r w:rsidR="00DA1016" w:rsidRPr="00C071F1">
        <w:rPr>
          <w:rFonts w:ascii="華康標楷體(P)" w:eastAsia="華康標楷體(P)" w:hint="eastAsia"/>
          <w:position w:val="2"/>
          <w:szCs w:val="24"/>
        </w:rPr>
        <w:instrText>１</w:instrText>
      </w:r>
      <w:r w:rsidR="00DA1016" w:rsidRPr="00C071F1">
        <w:rPr>
          <w:rFonts w:ascii="華康標楷體(P)" w:eastAsia="華康標楷體(P)" w:hint="eastAsia"/>
          <w:szCs w:val="24"/>
        </w:rPr>
        <w:instrText>)</w:instrText>
      </w:r>
      <w:r w:rsidR="00DA1016" w:rsidRPr="00C071F1">
        <w:rPr>
          <w:rFonts w:ascii="華康標楷體(P)" w:eastAsia="華康標楷體(P)" w:hint="eastAsia"/>
          <w:szCs w:val="24"/>
        </w:rPr>
        <w:fldChar w:fldCharType="end"/>
      </w:r>
      <w:r>
        <w:rPr>
          <w:rFonts w:ascii="華康標楷體(P)" w:eastAsia="華康標楷體(P)" w:hint="eastAsia"/>
          <w:szCs w:val="24"/>
        </w:rPr>
        <w:t>桃園縣長</w:t>
      </w:r>
      <w:r w:rsidR="00DA1016" w:rsidRPr="00C071F1">
        <w:rPr>
          <w:rFonts w:ascii="華康標楷體(P)" w:eastAsia="華康標楷體(P)" w:hint="eastAsia"/>
          <w:szCs w:val="24"/>
        </w:rPr>
        <w:t xml:space="preserve">　</w:t>
      </w:r>
      <w:r w:rsidR="00DA1016" w:rsidRPr="00C071F1">
        <w:rPr>
          <w:rFonts w:ascii="華康標楷體(P)" w:eastAsia="華康標楷體(P)" w:hint="eastAsia"/>
          <w:szCs w:val="24"/>
        </w:rPr>
        <w:fldChar w:fldCharType="begin"/>
      </w:r>
      <w:r w:rsidR="00DA1016" w:rsidRPr="00C071F1">
        <w:rPr>
          <w:rFonts w:ascii="華康標楷體(P)" w:eastAsia="華康標楷體(P)" w:hint="eastAsia"/>
          <w:szCs w:val="24"/>
        </w:rPr>
        <w:instrText>eq \o(○,</w:instrText>
      </w:r>
      <w:r w:rsidR="00DA1016" w:rsidRPr="00C071F1">
        <w:rPr>
          <w:rFonts w:ascii="華康標楷體(P)" w:eastAsia="華康標楷體(P)" w:hint="eastAsia"/>
          <w:position w:val="2"/>
          <w:szCs w:val="24"/>
        </w:rPr>
        <w:instrText>２</w:instrText>
      </w:r>
      <w:r w:rsidR="00DA1016" w:rsidRPr="00C071F1">
        <w:rPr>
          <w:rFonts w:ascii="華康標楷體(P)" w:eastAsia="華康標楷體(P)" w:hint="eastAsia"/>
          <w:szCs w:val="24"/>
        </w:rPr>
        <w:instrText>)</w:instrText>
      </w:r>
      <w:r w:rsidR="00DA1016" w:rsidRPr="00C071F1">
        <w:rPr>
          <w:rFonts w:ascii="華康標楷體(P)" w:eastAsia="華康標楷體(P)" w:hint="eastAsia"/>
          <w:szCs w:val="24"/>
        </w:rPr>
        <w:fldChar w:fldCharType="end"/>
      </w:r>
      <w:r>
        <w:rPr>
          <w:rFonts w:ascii="華康標楷體(P)" w:eastAsia="華康標楷體(P)" w:hint="eastAsia"/>
          <w:szCs w:val="24"/>
        </w:rPr>
        <w:t>桃園縣議員</w:t>
      </w:r>
      <w:r w:rsidR="00DA1016" w:rsidRPr="00C071F1">
        <w:rPr>
          <w:rFonts w:ascii="華康標楷體(P)" w:eastAsia="華康標楷體(P)" w:hint="eastAsia"/>
          <w:szCs w:val="24"/>
        </w:rPr>
        <w:t xml:space="preserve">　</w:t>
      </w:r>
      <w:r w:rsidR="00DA1016" w:rsidRPr="00C071F1">
        <w:rPr>
          <w:rFonts w:ascii="華康標楷體(P)" w:eastAsia="華康標楷體(P)" w:hint="eastAsia"/>
          <w:szCs w:val="24"/>
        </w:rPr>
        <w:fldChar w:fldCharType="begin"/>
      </w:r>
      <w:r w:rsidR="00DA1016" w:rsidRPr="00C071F1">
        <w:rPr>
          <w:rFonts w:ascii="華康標楷體(P)" w:eastAsia="華康標楷體(P)" w:hint="eastAsia"/>
          <w:szCs w:val="24"/>
        </w:rPr>
        <w:instrText>eq \o(○,</w:instrText>
      </w:r>
      <w:r w:rsidR="00DA1016" w:rsidRPr="00C071F1">
        <w:rPr>
          <w:rFonts w:ascii="華康標楷體(P)" w:eastAsia="華康標楷體(P)" w:hint="eastAsia"/>
          <w:position w:val="2"/>
          <w:szCs w:val="24"/>
        </w:rPr>
        <w:instrText>３</w:instrText>
      </w:r>
      <w:r w:rsidR="00DA1016" w:rsidRPr="00C071F1">
        <w:rPr>
          <w:rFonts w:ascii="華康標楷體(P)" w:eastAsia="華康標楷體(P)" w:hint="eastAsia"/>
          <w:szCs w:val="24"/>
        </w:rPr>
        <w:instrText>)</w:instrText>
      </w:r>
      <w:r w:rsidR="00DA1016" w:rsidRPr="00C071F1">
        <w:rPr>
          <w:rFonts w:ascii="華康標楷體(P)" w:eastAsia="華康標楷體(P)" w:hint="eastAsia"/>
          <w:szCs w:val="24"/>
        </w:rPr>
        <w:fldChar w:fldCharType="end"/>
      </w:r>
      <w:r>
        <w:rPr>
          <w:rFonts w:ascii="華康標楷體(P)" w:eastAsia="華康標楷體(P)" w:hint="eastAsia"/>
          <w:szCs w:val="24"/>
        </w:rPr>
        <w:t>龜山鄉鄉民代表</w:t>
      </w:r>
    </w:p>
    <w:p w14:paraId="4D4E1328" w14:textId="76702FAB" w:rsidR="00DA1016" w:rsidRPr="001E2F31" w:rsidRDefault="001E2F31" w:rsidP="001E2F31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  <w:u w:val="wave"/>
        </w:rPr>
      </w:pPr>
      <w:r w:rsidRPr="001E2F31">
        <w:rPr>
          <w:rFonts w:ascii="華康標楷體(P)" w:eastAsia="華康標楷體(P)" w:hint="eastAsia"/>
          <w:color w:val="FFFFFF" w:themeColor="background1"/>
          <w:szCs w:val="24"/>
          <w:u w:val="wave"/>
        </w:rPr>
        <w:t xml:space="preserve">  </w:t>
      </w:r>
      <w:r>
        <w:rPr>
          <w:rFonts w:ascii="華康標楷體(P)" w:eastAsia="華康標楷體(P)" w:hint="eastAsia"/>
          <w:color w:val="FFFFFF" w:themeColor="background1"/>
          <w:szCs w:val="24"/>
          <w:u w:val="wave"/>
        </w:rPr>
        <w:t xml:space="preserve">      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４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="00045A5F">
        <w:rPr>
          <w:rFonts w:ascii="華康標楷體(P)" w:eastAsia="華康標楷體(P)" w:hint="eastAsia"/>
          <w:szCs w:val="24"/>
        </w:rPr>
        <w:t>總統</w:t>
      </w:r>
      <w:r w:rsidR="00DA1016" w:rsidRPr="00C071F1">
        <w:rPr>
          <w:rFonts w:ascii="華康標楷體(P)" w:eastAsia="華康標楷體(P)" w:hint="eastAsia"/>
          <w:szCs w:val="24"/>
        </w:rPr>
        <w:t>。</w:t>
      </w:r>
    </w:p>
    <w:bookmarkEnd w:id="53"/>
    <w:bookmarkEnd w:id="57"/>
    <w:p w14:paraId="7E455FD1" w14:textId="77777777" w:rsidR="00D02B80" w:rsidRPr="00C071F1" w:rsidRDefault="0079415A" w:rsidP="00D02B80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Ansi="標楷體" w:hint="eastAsia"/>
          <w:color w:val="000000"/>
          <w:szCs w:val="24"/>
        </w:rPr>
        <w:t>9</w:t>
      </w:r>
      <w:r w:rsidR="002110B8" w:rsidRPr="00C071F1">
        <w:rPr>
          <w:rFonts w:ascii="華康標楷體(P)" w:eastAsia="華康標楷體(P)" w:hAnsi="標楷體" w:hint="eastAsia"/>
          <w:color w:val="000000"/>
          <w:szCs w:val="24"/>
        </w:rPr>
        <w:t>.</w:t>
      </w:r>
      <w:bookmarkStart w:id="58" w:name="Z_ce77c721fe2246b9bf493d83fc28ae6c"/>
      <w:r w:rsidR="00D02B80" w:rsidRPr="00C071F1">
        <w:rPr>
          <w:rFonts w:ascii="華康標楷體(P)" w:eastAsia="華康標楷體(P)" w:hint="eastAsia"/>
          <w:szCs w:val="24"/>
        </w:rPr>
        <w:t xml:space="preserve"> (   )</w:t>
      </w:r>
      <w:bookmarkStart w:id="59" w:name="OP1_ce77c721fe2246b9bf493d83fc28ae6c"/>
      <w:bookmarkStart w:id="60" w:name="OP2_ce77c721fe2246b9bf493d83fc28ae6c"/>
      <w:bookmarkStart w:id="61" w:name="OP3_ce77c721fe2246b9bf493d83fc28ae6c"/>
      <w:bookmarkStart w:id="62" w:name="Q_ce77c721fe2246b9bf493d83fc28ae6c"/>
      <w:bookmarkEnd w:id="59"/>
      <w:bookmarkEnd w:id="60"/>
      <w:bookmarkEnd w:id="61"/>
      <w:r w:rsidR="00D02B80" w:rsidRPr="00C071F1">
        <w:rPr>
          <w:rFonts w:ascii="華康標楷體(P)" w:eastAsia="華康標楷體(P)" w:hint="eastAsia"/>
          <w:szCs w:val="24"/>
        </w:rPr>
        <w:t>關於西元</w:t>
      </w:r>
      <w:r w:rsidR="00D02B80" w:rsidRPr="00C071F1">
        <w:rPr>
          <w:rFonts w:ascii="華康標楷體(P)" w:eastAsia="華康標楷體(P)" w:hint="eastAsia"/>
          <w:w w:val="25"/>
          <w:szCs w:val="24"/>
        </w:rPr>
        <w:t xml:space="preserve">　</w:t>
      </w:r>
      <w:r w:rsidR="00D02B80" w:rsidRPr="00C071F1">
        <w:rPr>
          <w:rFonts w:ascii="華康標楷體(P)" w:eastAsia="華康標楷體(P)" w:hint="eastAsia"/>
          <w:szCs w:val="24"/>
        </w:rPr>
        <w:t>2022</w:t>
      </w:r>
      <w:r w:rsidR="00D02B80" w:rsidRPr="00C071F1">
        <w:rPr>
          <w:rFonts w:ascii="華康標楷體(P)" w:eastAsia="華康標楷體(P)" w:hint="eastAsia"/>
          <w:w w:val="25"/>
          <w:szCs w:val="24"/>
        </w:rPr>
        <w:t xml:space="preserve">　</w:t>
      </w:r>
      <w:r w:rsidR="00D02B80" w:rsidRPr="00C071F1">
        <w:rPr>
          <w:rFonts w:ascii="華康標楷體(P)" w:eastAsia="華康標楷體(P)" w:hint="eastAsia"/>
          <w:szCs w:val="24"/>
        </w:rPr>
        <w:t>年</w:t>
      </w:r>
      <w:r w:rsidR="00D02B80" w:rsidRPr="00C071F1">
        <w:rPr>
          <w:rFonts w:ascii="華康標楷體(P)" w:eastAsia="華康標楷體(P)" w:hint="eastAsia"/>
          <w:szCs w:val="24"/>
          <w:u w:val="single"/>
        </w:rPr>
        <w:t>臺灣</w:t>
      </w:r>
      <w:r w:rsidR="00D02B80" w:rsidRPr="00C071F1">
        <w:rPr>
          <w:rFonts w:ascii="華康標楷體(P)" w:eastAsia="華康標楷體(P)" w:hint="eastAsia"/>
          <w:szCs w:val="24"/>
        </w:rPr>
        <w:t>的全球民主排名，哪個敘述正</w:t>
      </w:r>
    </w:p>
    <w:p w14:paraId="4C95D1DA" w14:textId="77777777" w:rsidR="00D02B80" w:rsidRPr="00C071F1" w:rsidRDefault="00D02B80" w:rsidP="00D02B80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firstLineChars="400" w:firstLine="960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int="eastAsia"/>
          <w:szCs w:val="24"/>
        </w:rPr>
        <w:t xml:space="preserve">確？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１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 xml:space="preserve">民主排名位居全球之冠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２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>民主排名位居</w:t>
      </w:r>
    </w:p>
    <w:p w14:paraId="6FA2E65B" w14:textId="4679E011" w:rsidR="00D02B80" w:rsidRPr="00C071F1" w:rsidRDefault="00D02B80" w:rsidP="00D02B80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firstLineChars="400" w:firstLine="960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int="eastAsia"/>
          <w:szCs w:val="24"/>
          <w:u w:val="single"/>
        </w:rPr>
        <w:t>亞洲</w:t>
      </w:r>
      <w:r w:rsidRPr="00C071F1">
        <w:rPr>
          <w:rFonts w:ascii="華康標楷體(P)" w:eastAsia="華康標楷體(P)" w:hint="eastAsia"/>
          <w:szCs w:val="24"/>
        </w:rPr>
        <w:t xml:space="preserve">之冠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３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>位居</w:t>
      </w:r>
      <w:r w:rsidRPr="00C071F1">
        <w:rPr>
          <w:rFonts w:ascii="華康標楷體(P)" w:eastAsia="華康標楷體(P)" w:hint="eastAsia"/>
          <w:szCs w:val="24"/>
          <w:u w:val="single"/>
        </w:rPr>
        <w:t>挪威</w:t>
      </w:r>
      <w:r w:rsidRPr="00C071F1">
        <w:rPr>
          <w:rFonts w:ascii="華康標楷體(P)" w:eastAsia="華康標楷體(P)" w:hint="eastAsia"/>
          <w:szCs w:val="24"/>
        </w:rPr>
        <w:t xml:space="preserve">之前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４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>位居</w:t>
      </w:r>
      <w:r w:rsidRPr="00C071F1">
        <w:rPr>
          <w:rFonts w:ascii="華康標楷體(P)" w:eastAsia="華康標楷體(P)" w:hint="eastAsia"/>
          <w:szCs w:val="24"/>
          <w:u w:val="single"/>
        </w:rPr>
        <w:t>日本</w:t>
      </w:r>
      <w:r w:rsidRPr="00C071F1">
        <w:rPr>
          <w:rFonts w:ascii="華康標楷體(P)" w:eastAsia="華康標楷體(P)" w:hint="eastAsia"/>
          <w:szCs w:val="24"/>
        </w:rPr>
        <w:t>之後。</w:t>
      </w:r>
    </w:p>
    <w:bookmarkEnd w:id="58"/>
    <w:bookmarkEnd w:id="62"/>
    <w:p w14:paraId="527F0EEE" w14:textId="5F403641" w:rsidR="00BA4A84" w:rsidRPr="00C071F1" w:rsidRDefault="00BA4A84" w:rsidP="00BA4A84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Ansi="標楷體" w:hint="eastAsia"/>
          <w:color w:val="000000"/>
          <w:szCs w:val="24"/>
        </w:rPr>
        <w:t>10</w:t>
      </w:r>
      <w:r w:rsidR="0000216E" w:rsidRPr="00C071F1">
        <w:rPr>
          <w:rFonts w:ascii="華康標楷體(P)" w:eastAsia="華康標楷體(P)" w:hAnsi="標楷體" w:hint="eastAsia"/>
          <w:color w:val="000000"/>
          <w:szCs w:val="24"/>
        </w:rPr>
        <w:t>.</w:t>
      </w:r>
      <w:bookmarkStart w:id="63" w:name="Z_57339d5947d44864b762181d53585fcc"/>
      <w:r w:rsidRPr="00C071F1">
        <w:rPr>
          <w:rFonts w:ascii="華康標楷體(P)" w:eastAsia="華康標楷體(P)" w:hint="eastAsia"/>
          <w:szCs w:val="24"/>
        </w:rPr>
        <w:t xml:space="preserve"> (   )</w:t>
      </w:r>
      <w:bookmarkStart w:id="64" w:name="OP1_57339d5947d44864b762181d53585fcc"/>
      <w:bookmarkStart w:id="65" w:name="OP2_57339d5947d44864b762181d53585fcc"/>
      <w:bookmarkStart w:id="66" w:name="OP3_57339d5947d44864b762181d53585fcc"/>
      <w:bookmarkStart w:id="67" w:name="Q_57339d5947d44864b762181d53585fcc"/>
      <w:bookmarkEnd w:id="64"/>
      <w:bookmarkEnd w:id="65"/>
      <w:bookmarkEnd w:id="66"/>
      <w:r w:rsidRPr="00C071F1">
        <w:rPr>
          <w:rFonts w:ascii="華康標楷體(P)" w:eastAsia="華康標楷體(P)" w:hint="eastAsia"/>
          <w:szCs w:val="24"/>
          <w:u w:val="single"/>
        </w:rPr>
        <w:t>文夏</w:t>
      </w:r>
      <w:r w:rsidRPr="00C071F1">
        <w:rPr>
          <w:rFonts w:ascii="華康標楷體(P)" w:eastAsia="華康標楷體(P)" w:hint="eastAsia"/>
          <w:szCs w:val="24"/>
        </w:rPr>
        <w:t>先生創作的歌詞</w:t>
      </w:r>
      <w:r w:rsidRPr="00C071F1">
        <w:rPr>
          <w:rFonts w:ascii="華康標楷體(P)" w:eastAsia="華康標楷體(P)" w:hint="eastAsia"/>
          <w:szCs w:val="24"/>
          <w:u w:val="wave"/>
        </w:rPr>
        <w:t>媽媽請你也保重</w:t>
      </w:r>
      <w:r w:rsidRPr="00C071F1">
        <w:rPr>
          <w:rFonts w:ascii="華康標楷體(P)" w:eastAsia="華康標楷體(P)" w:hint="eastAsia"/>
          <w:szCs w:val="24"/>
        </w:rPr>
        <w:t>在戒嚴時期被</w:t>
      </w:r>
    </w:p>
    <w:p w14:paraId="32B3614E" w14:textId="77777777" w:rsidR="00BA4A84" w:rsidRPr="00C071F1" w:rsidRDefault="00BA4A84" w:rsidP="00BA4A84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firstLineChars="400" w:firstLine="960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int="eastAsia"/>
          <w:szCs w:val="24"/>
        </w:rPr>
        <w:t>禁唱，請根據下列歌詞推測，</w:t>
      </w:r>
      <w:r w:rsidRPr="00C071F1">
        <w:rPr>
          <w:rFonts w:ascii="華康標楷體(P)" w:eastAsia="華康標楷體(P)" w:hint="eastAsia"/>
          <w:szCs w:val="24"/>
          <w:u w:val="wave"/>
        </w:rPr>
        <w:t>媽媽請你也保重</w:t>
      </w:r>
      <w:r w:rsidRPr="00C071F1">
        <w:rPr>
          <w:rFonts w:ascii="華康標楷體(P)" w:eastAsia="華康標楷體(P)" w:hint="eastAsia"/>
          <w:szCs w:val="24"/>
        </w:rPr>
        <w:t>被禁</w:t>
      </w:r>
    </w:p>
    <w:p w14:paraId="551709C8" w14:textId="6F6C8EE9" w:rsidR="00BA4A84" w:rsidRPr="00C071F1" w:rsidRDefault="00BA4A84" w:rsidP="00BA4A84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firstLineChars="400" w:firstLine="960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int="eastAsia"/>
          <w:szCs w:val="24"/>
        </w:rPr>
        <w:t>唱的原因</w:t>
      </w:r>
      <w:r w:rsidRPr="00C071F1">
        <w:rPr>
          <w:rFonts w:ascii="華康標楷體(P)" w:eastAsia="華康標楷體(P)" w:hint="eastAsia"/>
          <w:szCs w:val="24"/>
          <w:u w:val="double"/>
        </w:rPr>
        <w:t>並非</w:t>
      </w:r>
      <w:r w:rsidRPr="00C071F1">
        <w:rPr>
          <w:rFonts w:ascii="華康標楷體(P)" w:eastAsia="華康標楷體(P)" w:hint="eastAsia"/>
          <w:szCs w:val="24"/>
        </w:rPr>
        <w:t>哪一個？</w:t>
      </w:r>
    </w:p>
    <w:p w14:paraId="6FDF1C83" w14:textId="77777777" w:rsidR="00BA4A84" w:rsidRPr="00C071F1" w:rsidRDefault="00BA4A84" w:rsidP="00BA4A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kinsoku w:val="0"/>
        <w:overflowPunct w:val="0"/>
        <w:autoSpaceDE w:val="0"/>
        <w:autoSpaceDN w:val="0"/>
        <w:snapToGrid w:val="0"/>
        <w:spacing w:line="360" w:lineRule="atLeast"/>
        <w:ind w:leftChars="100" w:left="240" w:rightChars="100" w:right="240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int="eastAsia"/>
          <w:szCs w:val="24"/>
        </w:rPr>
        <w:t>若想起故鄉</w:t>
      </w:r>
    </w:p>
    <w:p w14:paraId="5D55CC24" w14:textId="77777777" w:rsidR="00BA4A84" w:rsidRPr="00C071F1" w:rsidRDefault="00BA4A84" w:rsidP="00BA4A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kinsoku w:val="0"/>
        <w:overflowPunct w:val="0"/>
        <w:autoSpaceDE w:val="0"/>
        <w:autoSpaceDN w:val="0"/>
        <w:snapToGrid w:val="0"/>
        <w:spacing w:line="360" w:lineRule="atLeast"/>
        <w:ind w:leftChars="100" w:left="240" w:rightChars="100" w:right="240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int="eastAsia"/>
          <w:szCs w:val="24"/>
        </w:rPr>
        <w:t>目屎就流落來</w:t>
      </w:r>
    </w:p>
    <w:p w14:paraId="3F857957" w14:textId="77777777" w:rsidR="00BA4A84" w:rsidRPr="00C071F1" w:rsidRDefault="00BA4A84" w:rsidP="00BA4A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kinsoku w:val="0"/>
        <w:overflowPunct w:val="0"/>
        <w:autoSpaceDE w:val="0"/>
        <w:autoSpaceDN w:val="0"/>
        <w:snapToGrid w:val="0"/>
        <w:spacing w:line="360" w:lineRule="atLeast"/>
        <w:ind w:leftChars="100" w:left="240" w:rightChars="100" w:right="240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int="eastAsia"/>
          <w:szCs w:val="24"/>
        </w:rPr>
        <w:t>免掛意請妳放心</w:t>
      </w:r>
    </w:p>
    <w:p w14:paraId="7E8CC688" w14:textId="77777777" w:rsidR="00BA4A84" w:rsidRPr="00C071F1" w:rsidRDefault="00BA4A84" w:rsidP="00BA4A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kinsoku w:val="0"/>
        <w:overflowPunct w:val="0"/>
        <w:autoSpaceDE w:val="0"/>
        <w:autoSpaceDN w:val="0"/>
        <w:snapToGrid w:val="0"/>
        <w:spacing w:line="360" w:lineRule="atLeast"/>
        <w:ind w:leftChars="100" w:left="240" w:rightChars="100" w:right="240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int="eastAsia"/>
          <w:szCs w:val="24"/>
        </w:rPr>
        <w:t>我的阿母</w:t>
      </w:r>
    </w:p>
    <w:p w14:paraId="79A95DFE" w14:textId="77777777" w:rsidR="00BA4A84" w:rsidRPr="00C071F1" w:rsidRDefault="00BA4A84" w:rsidP="00BA4A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kinsoku w:val="0"/>
        <w:overflowPunct w:val="0"/>
        <w:autoSpaceDE w:val="0"/>
        <w:autoSpaceDN w:val="0"/>
        <w:snapToGrid w:val="0"/>
        <w:spacing w:line="360" w:lineRule="atLeast"/>
        <w:ind w:leftChars="100" w:left="240" w:rightChars="100" w:right="240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int="eastAsia"/>
          <w:szCs w:val="24"/>
        </w:rPr>
        <w:t>雖然是孤單一個</w:t>
      </w:r>
    </w:p>
    <w:p w14:paraId="7187CC96" w14:textId="77777777" w:rsidR="00BA4A84" w:rsidRPr="00C071F1" w:rsidRDefault="00BA4A84" w:rsidP="00BA4A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kinsoku w:val="0"/>
        <w:overflowPunct w:val="0"/>
        <w:autoSpaceDE w:val="0"/>
        <w:autoSpaceDN w:val="0"/>
        <w:snapToGrid w:val="0"/>
        <w:spacing w:line="360" w:lineRule="atLeast"/>
        <w:ind w:leftChars="100" w:left="240" w:rightChars="100" w:right="240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int="eastAsia"/>
          <w:szCs w:val="24"/>
        </w:rPr>
        <w:t>雖然是孤單一個</w:t>
      </w:r>
    </w:p>
    <w:p w14:paraId="01C08551" w14:textId="77777777" w:rsidR="00BA4A84" w:rsidRPr="00C071F1" w:rsidRDefault="00BA4A84" w:rsidP="00BA4A84">
      <w:pPr>
        <w:kinsoku w:val="0"/>
        <w:overflowPunct w:val="0"/>
        <w:autoSpaceDE w:val="0"/>
        <w:autoSpaceDN w:val="0"/>
        <w:snapToGrid w:val="0"/>
        <w:spacing w:line="360" w:lineRule="atLeast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１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 xml:space="preserve">會導致懷憂喪志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２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 xml:space="preserve">引發思鄉之情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３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 xml:space="preserve">太過色情，妨害善良風俗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４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>歌詞太過消極負面。</w:t>
      </w:r>
    </w:p>
    <w:bookmarkEnd w:id="63"/>
    <w:bookmarkEnd w:id="67"/>
    <w:p w14:paraId="3098FFE4" w14:textId="77777777" w:rsidR="007D7A6D" w:rsidRPr="00C071F1" w:rsidRDefault="0000216E" w:rsidP="007D7A6D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Ansi="標楷體" w:hint="eastAsia"/>
          <w:color w:val="000000"/>
          <w:szCs w:val="24"/>
        </w:rPr>
        <w:t>1</w:t>
      </w:r>
      <w:r w:rsidR="00A852A6" w:rsidRPr="00C071F1">
        <w:rPr>
          <w:rFonts w:ascii="華康標楷體(P)" w:eastAsia="華康標楷體(P)" w:hAnsi="標楷體" w:hint="eastAsia"/>
          <w:color w:val="000000"/>
          <w:szCs w:val="24"/>
        </w:rPr>
        <w:t>1</w:t>
      </w:r>
      <w:r w:rsidRPr="00C071F1">
        <w:rPr>
          <w:rFonts w:ascii="華康標楷體(P)" w:eastAsia="華康標楷體(P)" w:hAnsi="標楷體" w:hint="eastAsia"/>
          <w:color w:val="000000"/>
          <w:szCs w:val="24"/>
        </w:rPr>
        <w:t>.</w:t>
      </w:r>
      <w:bookmarkStart w:id="68" w:name="Z_bf16b7d6a34f4a998d1bceff6e79eac9"/>
      <w:r w:rsidR="007D7A6D" w:rsidRPr="00C071F1">
        <w:rPr>
          <w:rFonts w:ascii="華康標楷體(P)" w:eastAsia="華康標楷體(P)" w:hint="eastAsia"/>
          <w:szCs w:val="24"/>
        </w:rPr>
        <w:t xml:space="preserve"> (   )</w:t>
      </w:r>
      <w:bookmarkStart w:id="69" w:name="OP1_bf16b7d6a34f4a998d1bceff6e79eac9"/>
      <w:bookmarkStart w:id="70" w:name="OP2_bf16b7d6a34f4a998d1bceff6e79eac9"/>
      <w:bookmarkStart w:id="71" w:name="OP3_bf16b7d6a34f4a998d1bceff6e79eac9"/>
      <w:bookmarkStart w:id="72" w:name="Q_bf16b7d6a34f4a998d1bceff6e79eac9"/>
      <w:bookmarkEnd w:id="69"/>
      <w:bookmarkEnd w:id="70"/>
      <w:bookmarkEnd w:id="71"/>
      <w:r w:rsidR="007D7A6D" w:rsidRPr="00C071F1">
        <w:rPr>
          <w:rFonts w:ascii="華康標楷體(P)" w:eastAsia="華康標楷體(P)" w:hint="eastAsia"/>
          <w:szCs w:val="24"/>
          <w:u w:val="single"/>
        </w:rPr>
        <w:t>漢</w:t>
      </w:r>
      <w:r w:rsidR="007D7A6D" w:rsidRPr="00C071F1">
        <w:rPr>
          <w:rFonts w:ascii="華康標楷體(P)" w:eastAsia="華康標楷體(P)" w:hint="eastAsia"/>
          <w:szCs w:val="24"/>
        </w:rPr>
        <w:t>人傳統習俗跟節慶，常用米加工的食品作為象徵</w:t>
      </w:r>
    </w:p>
    <w:p w14:paraId="53195E16" w14:textId="77777777" w:rsidR="007D7A6D" w:rsidRPr="00C071F1" w:rsidRDefault="007D7A6D" w:rsidP="007D7A6D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firstLineChars="400" w:firstLine="960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int="eastAsia"/>
          <w:szCs w:val="24"/>
        </w:rPr>
        <w:t>，下列哪一個食品的象徵意思</w:t>
      </w:r>
      <w:r w:rsidRPr="00C071F1">
        <w:rPr>
          <w:rFonts w:ascii="華康標楷體(P)" w:eastAsia="華康標楷體(P)" w:hint="eastAsia"/>
          <w:szCs w:val="24"/>
          <w:u w:val="double"/>
        </w:rPr>
        <w:t>不正確</w:t>
      </w:r>
      <w:r w:rsidRPr="00C071F1">
        <w:rPr>
          <w:rFonts w:ascii="華康標楷體(P)" w:eastAsia="華康標楷體(P)" w:hint="eastAsia"/>
          <w:szCs w:val="24"/>
        </w:rPr>
        <w:t xml:space="preserve">？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１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>祭神時</w:t>
      </w:r>
    </w:p>
    <w:p w14:paraId="7134F7E9" w14:textId="77777777" w:rsidR="007D7A6D" w:rsidRPr="00C071F1" w:rsidRDefault="007D7A6D" w:rsidP="007D7A6D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firstLineChars="400" w:firstLine="960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int="eastAsia"/>
          <w:szCs w:val="24"/>
        </w:rPr>
        <w:t xml:space="preserve">會用紅龜粿做供品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２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 xml:space="preserve">小孩滿月會送油飯給親友　</w:t>
      </w:r>
    </w:p>
    <w:p w14:paraId="5BAD2553" w14:textId="77777777" w:rsidR="007D7A6D" w:rsidRPr="00C071F1" w:rsidRDefault="007D7A6D" w:rsidP="007D7A6D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firstLineChars="400" w:firstLine="960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３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 xml:space="preserve">過年吃年糕有步步高升的意思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４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>中元節吃粽子</w:t>
      </w:r>
    </w:p>
    <w:p w14:paraId="68F1B4AD" w14:textId="1817949E" w:rsidR="007D7A6D" w:rsidRPr="00C071F1" w:rsidRDefault="007D7A6D" w:rsidP="007D7A6D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firstLineChars="400" w:firstLine="960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int="eastAsia"/>
          <w:szCs w:val="24"/>
        </w:rPr>
        <w:t>有考中的意思。</w:t>
      </w:r>
    </w:p>
    <w:bookmarkEnd w:id="68"/>
    <w:bookmarkEnd w:id="72"/>
    <w:p w14:paraId="3D89DC0F" w14:textId="77777777" w:rsidR="0052558B" w:rsidRPr="00C071F1" w:rsidRDefault="0000216E" w:rsidP="0052558B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Ansi="標楷體" w:hint="eastAsia"/>
          <w:color w:val="000000"/>
          <w:szCs w:val="24"/>
        </w:rPr>
        <w:t>1</w:t>
      </w:r>
      <w:r w:rsidR="007D7A6D" w:rsidRPr="00C071F1">
        <w:rPr>
          <w:rFonts w:ascii="華康標楷體(P)" w:eastAsia="華康標楷體(P)" w:hAnsi="標楷體" w:hint="eastAsia"/>
          <w:color w:val="000000"/>
          <w:szCs w:val="24"/>
        </w:rPr>
        <w:t>2</w:t>
      </w:r>
      <w:r w:rsidRPr="00C071F1">
        <w:rPr>
          <w:rFonts w:ascii="華康標楷體(P)" w:eastAsia="華康標楷體(P)" w:hAnsi="標楷體" w:hint="eastAsia"/>
          <w:color w:val="000000"/>
          <w:szCs w:val="24"/>
        </w:rPr>
        <w:t>.</w:t>
      </w:r>
      <w:bookmarkStart w:id="73" w:name="Z_9b20b32e76c4434bbf54519033fe5b3e"/>
      <w:r w:rsidR="0052558B" w:rsidRPr="00C071F1">
        <w:rPr>
          <w:rFonts w:ascii="華康標楷體(P)" w:eastAsia="華康標楷體(P)" w:hint="eastAsia"/>
          <w:szCs w:val="24"/>
        </w:rPr>
        <w:t xml:space="preserve"> (   )</w:t>
      </w:r>
      <w:bookmarkStart w:id="74" w:name="OP1_9b20b32e76c4434bbf54519033fe5b3e"/>
      <w:bookmarkStart w:id="75" w:name="OP2_9b20b32e76c4434bbf54519033fe5b3e"/>
      <w:bookmarkStart w:id="76" w:name="OP3_9b20b32e76c4434bbf54519033fe5b3e"/>
      <w:bookmarkStart w:id="77" w:name="Q_9b20b32e76c4434bbf54519033fe5b3e"/>
      <w:bookmarkEnd w:id="74"/>
      <w:bookmarkEnd w:id="75"/>
      <w:bookmarkEnd w:id="76"/>
      <w:r w:rsidR="0052558B" w:rsidRPr="00C071F1">
        <w:rPr>
          <w:rFonts w:ascii="華康標楷體(P)" w:eastAsia="華康標楷體(P)" w:hint="eastAsia"/>
          <w:szCs w:val="24"/>
        </w:rPr>
        <w:t>下列哪一個</w:t>
      </w:r>
      <w:r w:rsidR="0052558B" w:rsidRPr="00C071F1">
        <w:rPr>
          <w:rFonts w:ascii="華康標楷體(P)" w:eastAsia="華康標楷體(P)" w:hint="eastAsia"/>
          <w:szCs w:val="24"/>
          <w:u w:val="double"/>
        </w:rPr>
        <w:t>不是</w:t>
      </w:r>
      <w:r w:rsidR="0052558B" w:rsidRPr="00C071F1">
        <w:rPr>
          <w:rFonts w:ascii="華康標楷體(P)" w:eastAsia="華康標楷體(P)" w:hint="eastAsia"/>
          <w:szCs w:val="24"/>
        </w:rPr>
        <w:t>政府舉辦米食文化宣導活動的好處</w:t>
      </w:r>
    </w:p>
    <w:p w14:paraId="341CFD97" w14:textId="77777777" w:rsidR="0052558B" w:rsidRPr="00C071F1" w:rsidRDefault="0052558B" w:rsidP="0052558B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int="eastAsia"/>
          <w:szCs w:val="24"/>
        </w:rPr>
        <w:t xml:space="preserve">        呢？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１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 xml:space="preserve">促進米食發展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２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 xml:space="preserve">促進農業發展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３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>推廣</w:t>
      </w:r>
    </w:p>
    <w:p w14:paraId="3C60A206" w14:textId="5ADCCA7E" w:rsidR="00CD6BF7" w:rsidRPr="00C071F1" w:rsidRDefault="0052558B" w:rsidP="0052558B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int="eastAsia"/>
          <w:szCs w:val="24"/>
        </w:rPr>
        <w:t xml:space="preserve">        米食文化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４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>傳承異國美食。</w:t>
      </w:r>
      <w:bookmarkEnd w:id="73"/>
      <w:bookmarkEnd w:id="77"/>
    </w:p>
    <w:p w14:paraId="34B43F31" w14:textId="77777777" w:rsidR="0052558B" w:rsidRPr="00C071F1" w:rsidRDefault="005E2FC9" w:rsidP="0052558B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Ansi="標楷體" w:hint="eastAsia"/>
          <w:color w:val="000000"/>
          <w:szCs w:val="24"/>
        </w:rPr>
        <w:t>1</w:t>
      </w:r>
      <w:r w:rsidR="0052558B" w:rsidRPr="00C071F1">
        <w:rPr>
          <w:rFonts w:ascii="華康標楷體(P)" w:eastAsia="華康標楷體(P)" w:hAnsi="標楷體" w:hint="eastAsia"/>
          <w:color w:val="000000"/>
          <w:szCs w:val="24"/>
        </w:rPr>
        <w:t>3</w:t>
      </w:r>
      <w:r w:rsidRPr="00C071F1">
        <w:rPr>
          <w:rFonts w:ascii="華康標楷體(P)" w:eastAsia="華康標楷體(P)" w:hAnsi="標楷體" w:hint="eastAsia"/>
          <w:color w:val="000000"/>
          <w:szCs w:val="24"/>
        </w:rPr>
        <w:t>.</w:t>
      </w:r>
      <w:bookmarkStart w:id="78" w:name="Z_3890d2feec2f4d8d86e0f88588138ead"/>
      <w:r w:rsidR="0052558B" w:rsidRPr="00C071F1">
        <w:rPr>
          <w:rFonts w:ascii="華康標楷體(P)" w:eastAsia="華康標楷體(P)" w:hint="eastAsia"/>
          <w:szCs w:val="24"/>
        </w:rPr>
        <w:t xml:space="preserve"> (   )</w:t>
      </w:r>
      <w:bookmarkStart w:id="79" w:name="OP1_3890d2feec2f4d8d86e0f88588138ead"/>
      <w:bookmarkStart w:id="80" w:name="OP2_3890d2feec2f4d8d86e0f88588138ead"/>
      <w:bookmarkStart w:id="81" w:name="OP3_3890d2feec2f4d8d86e0f88588138ead"/>
      <w:bookmarkStart w:id="82" w:name="Q_3890d2feec2f4d8d86e0f88588138ead"/>
      <w:bookmarkEnd w:id="79"/>
      <w:bookmarkEnd w:id="80"/>
      <w:bookmarkEnd w:id="81"/>
      <w:r w:rsidR="0052558B" w:rsidRPr="00C071F1">
        <w:rPr>
          <w:rFonts w:ascii="華康標楷體(P)" w:eastAsia="華康標楷體(P)" w:hint="eastAsia"/>
          <w:szCs w:val="24"/>
        </w:rPr>
        <w:t>下列哪一項是</w:t>
      </w:r>
      <w:r w:rsidR="0052558B" w:rsidRPr="00C071F1">
        <w:rPr>
          <w:rFonts w:ascii="華康標楷體(P)" w:eastAsia="華康標楷體(P)" w:hint="eastAsia"/>
          <w:szCs w:val="24"/>
          <w:u w:val="single"/>
        </w:rPr>
        <w:t>臺灣</w:t>
      </w:r>
      <w:r w:rsidR="0052558B" w:rsidRPr="00C071F1">
        <w:rPr>
          <w:rFonts w:ascii="華康標楷體(P)" w:eastAsia="華康標楷體(P)" w:hint="eastAsia"/>
          <w:szCs w:val="24"/>
        </w:rPr>
        <w:t>的音樂融入民眾日常生活的主要</w:t>
      </w:r>
    </w:p>
    <w:p w14:paraId="7D718CC6" w14:textId="77777777" w:rsidR="0052558B" w:rsidRPr="00C071F1" w:rsidRDefault="0052558B" w:rsidP="0052558B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int="eastAsia"/>
          <w:szCs w:val="24"/>
        </w:rPr>
        <w:t xml:space="preserve">        方式？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１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 xml:space="preserve">透過宗教活動推廣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２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>透過政府宣傳活</w:t>
      </w:r>
    </w:p>
    <w:p w14:paraId="5DB55D49" w14:textId="44708606" w:rsidR="009027D9" w:rsidRPr="00C071F1" w:rsidRDefault="0052558B" w:rsidP="009027D9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int="eastAsia"/>
          <w:szCs w:val="24"/>
        </w:rPr>
        <w:t xml:space="preserve">        動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３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 xml:space="preserve">透過音樂教育計畫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４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>透過各種影音平臺。</w:t>
      </w:r>
      <w:bookmarkEnd w:id="78"/>
      <w:bookmarkEnd w:id="82"/>
      <w:r w:rsidR="005E2FC9" w:rsidRPr="00C071F1">
        <w:rPr>
          <w:rFonts w:ascii="華康標楷體(P)" w:eastAsia="華康標楷體(P)" w:hAnsi="標楷體" w:hint="eastAsia"/>
          <w:color w:val="000000"/>
          <w:szCs w:val="24"/>
        </w:rPr>
        <w:t>1</w:t>
      </w:r>
      <w:r w:rsidRPr="00C071F1">
        <w:rPr>
          <w:rFonts w:ascii="華康標楷體(P)" w:eastAsia="華康標楷體(P)" w:hAnsi="標楷體" w:hint="eastAsia"/>
          <w:color w:val="000000"/>
          <w:szCs w:val="24"/>
        </w:rPr>
        <w:t>4</w:t>
      </w:r>
      <w:bookmarkStart w:id="83" w:name="Z_11625170749944a89426a4805df5b288"/>
      <w:r w:rsidR="009027D9" w:rsidRPr="00C071F1">
        <w:rPr>
          <w:rFonts w:ascii="華康標楷體(P)" w:eastAsia="華康標楷體(P)" w:hint="eastAsia"/>
          <w:szCs w:val="24"/>
        </w:rPr>
        <w:t xml:space="preserve">(   </w:t>
      </w:r>
      <w:r w:rsidR="00ED23EC">
        <w:rPr>
          <w:rFonts w:ascii="華康標楷體(P)" w:eastAsia="華康標楷體(P)" w:hint="eastAsia"/>
          <w:szCs w:val="24"/>
        </w:rPr>
        <w:t xml:space="preserve"> </w:t>
      </w:r>
      <w:r w:rsidR="009027D9" w:rsidRPr="00C071F1">
        <w:rPr>
          <w:rFonts w:ascii="華康標楷體(P)" w:eastAsia="華康標楷體(P)" w:hint="eastAsia"/>
          <w:szCs w:val="24"/>
        </w:rPr>
        <w:t>)</w:t>
      </w:r>
      <w:bookmarkStart w:id="84" w:name="OP1_11625170749944a89426a4805df5b288"/>
      <w:bookmarkStart w:id="85" w:name="OP2_11625170749944a89426a4805df5b288"/>
      <w:bookmarkStart w:id="86" w:name="OP3_11625170749944a89426a4805df5b288"/>
      <w:bookmarkStart w:id="87" w:name="Q_11625170749944a89426a4805df5b288"/>
      <w:bookmarkEnd w:id="84"/>
      <w:bookmarkEnd w:id="85"/>
      <w:bookmarkEnd w:id="86"/>
      <w:r w:rsidR="009027D9" w:rsidRPr="00C071F1">
        <w:rPr>
          <w:rFonts w:ascii="華康標楷體(P)" w:eastAsia="華康標楷體(P)" w:hint="eastAsia"/>
          <w:szCs w:val="24"/>
        </w:rPr>
        <w:t>戰後，政府鼓勵民眾唱愛國歌曲，請問直到什麼時候</w:t>
      </w:r>
    </w:p>
    <w:p w14:paraId="5306D48C" w14:textId="77777777" w:rsidR="009027D9" w:rsidRPr="00C071F1" w:rsidRDefault="009027D9" w:rsidP="009027D9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int="eastAsia"/>
          <w:szCs w:val="24"/>
        </w:rPr>
        <w:t xml:space="preserve">     ，</w:t>
      </w:r>
      <w:r w:rsidRPr="00C071F1">
        <w:rPr>
          <w:rFonts w:ascii="華康標楷體(P)" w:eastAsia="華康標楷體(P)" w:hint="eastAsia"/>
          <w:szCs w:val="24"/>
          <w:u w:val="single"/>
        </w:rPr>
        <w:t>臺</w:t>
      </w:r>
      <w:r w:rsidRPr="00C071F1">
        <w:rPr>
          <w:rFonts w:ascii="華康標楷體(P)" w:eastAsia="華康標楷體(P)" w:hint="eastAsia"/>
          <w:szCs w:val="24"/>
        </w:rPr>
        <w:t xml:space="preserve">語歌曲才再次受到關注？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１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 xml:space="preserve">戒嚴時期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２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 xml:space="preserve">解嚴 </w:t>
      </w:r>
    </w:p>
    <w:p w14:paraId="2C0038A7" w14:textId="24BD192B" w:rsidR="009027D9" w:rsidRPr="00C071F1" w:rsidRDefault="009027D9" w:rsidP="009027D9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int="eastAsia"/>
          <w:szCs w:val="24"/>
        </w:rPr>
        <w:t xml:space="preserve">        後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３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  <w:u w:val="single"/>
        </w:rPr>
        <w:t>民國</w:t>
      </w:r>
      <w:r w:rsidRPr="00C071F1">
        <w:rPr>
          <w:rFonts w:ascii="華康標楷體(P)" w:eastAsia="華康標楷體(P)" w:hint="eastAsia"/>
          <w:w w:val="25"/>
          <w:szCs w:val="24"/>
        </w:rPr>
        <w:t xml:space="preserve">　</w:t>
      </w:r>
      <w:r w:rsidRPr="00C071F1">
        <w:rPr>
          <w:rFonts w:ascii="華康標楷體(P)" w:eastAsia="華康標楷體(P)" w:hint="eastAsia"/>
          <w:szCs w:val="24"/>
        </w:rPr>
        <w:t>90</w:t>
      </w:r>
      <w:r w:rsidRPr="00C071F1">
        <w:rPr>
          <w:rFonts w:ascii="華康標楷體(P)" w:eastAsia="華康標楷體(P)" w:hint="eastAsia"/>
          <w:w w:val="25"/>
          <w:szCs w:val="24"/>
        </w:rPr>
        <w:t xml:space="preserve">　</w:t>
      </w:r>
      <w:r w:rsidRPr="00C071F1">
        <w:rPr>
          <w:rFonts w:ascii="華康標楷體(P)" w:eastAsia="華康標楷體(P)" w:hint="eastAsia"/>
          <w:szCs w:val="24"/>
        </w:rPr>
        <w:t xml:space="preserve">年後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４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  <w:u w:val="single"/>
        </w:rPr>
        <w:t>民國</w:t>
      </w:r>
      <w:r w:rsidRPr="00C071F1">
        <w:rPr>
          <w:rFonts w:ascii="華康標楷體(P)" w:eastAsia="華康標楷體(P)" w:hint="eastAsia"/>
          <w:w w:val="25"/>
          <w:szCs w:val="24"/>
        </w:rPr>
        <w:t xml:space="preserve">　</w:t>
      </w:r>
      <w:r w:rsidRPr="00C071F1">
        <w:rPr>
          <w:rFonts w:ascii="華康標楷體(P)" w:eastAsia="華康標楷體(P)" w:hint="eastAsia"/>
          <w:szCs w:val="24"/>
        </w:rPr>
        <w:t>110</w:t>
      </w:r>
      <w:r w:rsidRPr="00C071F1">
        <w:rPr>
          <w:rFonts w:ascii="華康標楷體(P)" w:eastAsia="華康標楷體(P)" w:hint="eastAsia"/>
          <w:w w:val="25"/>
          <w:szCs w:val="24"/>
        </w:rPr>
        <w:t xml:space="preserve">　</w:t>
      </w:r>
      <w:r w:rsidRPr="00C071F1">
        <w:rPr>
          <w:rFonts w:ascii="華康標楷體(P)" w:eastAsia="華康標楷體(P)" w:hint="eastAsia"/>
          <w:szCs w:val="24"/>
        </w:rPr>
        <w:t>年後。</w:t>
      </w:r>
    </w:p>
    <w:p w14:paraId="4BE5E3E1" w14:textId="308800AC" w:rsidR="00662D4E" w:rsidRPr="00C071F1" w:rsidRDefault="009027D9" w:rsidP="00662D4E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int="eastAsia"/>
          <w:szCs w:val="24"/>
        </w:rPr>
        <w:t>15.</w:t>
      </w:r>
      <w:bookmarkStart w:id="88" w:name="Z_5df5675cb4724e03b0e7c46ec87223d4"/>
      <w:r w:rsidR="00662D4E" w:rsidRPr="00C071F1">
        <w:rPr>
          <w:rFonts w:ascii="華康標楷體(P)" w:eastAsia="華康標楷體(P)" w:hint="eastAsia"/>
          <w:szCs w:val="24"/>
        </w:rPr>
        <w:t xml:space="preserve"> (   )</w:t>
      </w:r>
      <w:bookmarkStart w:id="89" w:name="OP1_5df5675cb4724e03b0e7c46ec87223d4"/>
      <w:bookmarkStart w:id="90" w:name="OP2_5df5675cb4724e03b0e7c46ec87223d4"/>
      <w:bookmarkStart w:id="91" w:name="OP3_5df5675cb4724e03b0e7c46ec87223d4"/>
      <w:bookmarkStart w:id="92" w:name="Q_5df5675cb4724e03b0e7c46ec87223d4"/>
      <w:bookmarkEnd w:id="89"/>
      <w:bookmarkEnd w:id="90"/>
      <w:bookmarkEnd w:id="91"/>
      <w:r w:rsidR="00662D4E" w:rsidRPr="00C071F1">
        <w:rPr>
          <w:rFonts w:ascii="華康標楷體(P)" w:eastAsia="華康標楷體(P)" w:hint="eastAsia"/>
          <w:szCs w:val="24"/>
          <w:u w:val="single"/>
        </w:rPr>
        <w:t>小</w:t>
      </w:r>
      <w:r w:rsidR="00380BAE">
        <w:rPr>
          <w:rFonts w:ascii="華康標楷體(P)" w:eastAsia="華康標楷體(P)" w:hint="eastAsia"/>
          <w:szCs w:val="24"/>
          <w:u w:val="single"/>
        </w:rPr>
        <w:t>承</w:t>
      </w:r>
      <w:r w:rsidR="00662D4E" w:rsidRPr="00C071F1">
        <w:rPr>
          <w:rFonts w:ascii="華康標楷體(P)" w:eastAsia="華康標楷體(P)" w:hint="eastAsia"/>
          <w:szCs w:val="24"/>
        </w:rPr>
        <w:t>從影音平臺聽到一首歌，其中有段歌詞是：「風</w:t>
      </w:r>
    </w:p>
    <w:p w14:paraId="20B1CAD9" w14:textId="77777777" w:rsidR="00662D4E" w:rsidRPr="00C071F1" w:rsidRDefault="00662D4E" w:rsidP="00662D4E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int="eastAsia"/>
          <w:szCs w:val="24"/>
        </w:rPr>
        <w:t xml:space="preserve">       中野玫瑰，守護土地站鬥陣……」，描述年輕人為守</w:t>
      </w:r>
    </w:p>
    <w:p w14:paraId="2598DB6F" w14:textId="77777777" w:rsidR="00662D4E" w:rsidRPr="00C071F1" w:rsidRDefault="00662D4E" w:rsidP="00662D4E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int="eastAsia"/>
          <w:szCs w:val="24"/>
        </w:rPr>
        <w:t xml:space="preserve">       護家園，對不公義的事件發起抗爭，你覺得這首歌 </w:t>
      </w:r>
    </w:p>
    <w:p w14:paraId="67076DC7" w14:textId="77777777" w:rsidR="00662D4E" w:rsidRPr="00C071F1" w:rsidRDefault="00662D4E" w:rsidP="00662D4E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int="eastAsia"/>
          <w:szCs w:val="24"/>
        </w:rPr>
        <w:t xml:space="preserve">       曲的創作背景，最有可能是</w:t>
      </w:r>
      <w:r w:rsidRPr="00C071F1">
        <w:rPr>
          <w:rFonts w:ascii="華康標楷體(P)" w:eastAsia="華康標楷體(P)" w:hint="eastAsia"/>
          <w:szCs w:val="24"/>
          <w:u w:val="single"/>
        </w:rPr>
        <w:t>臺灣</w:t>
      </w:r>
      <w:r w:rsidRPr="00C071F1">
        <w:rPr>
          <w:rFonts w:ascii="華康標楷體(P)" w:eastAsia="華康標楷體(P)" w:hint="eastAsia"/>
          <w:szCs w:val="24"/>
        </w:rPr>
        <w:t>的哪個時代？</w:t>
      </w:r>
    </w:p>
    <w:p w14:paraId="6737C8BF" w14:textId="41E6FBF4" w:rsidR="00662D4E" w:rsidRDefault="00662D4E" w:rsidP="00662D4E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="960" w:hangingChars="400" w:hanging="960"/>
        <w:rPr>
          <w:rFonts w:ascii="華康標楷體(P)" w:eastAsia="華康標楷體(P)"/>
          <w:szCs w:val="24"/>
        </w:rPr>
      </w:pPr>
      <w:r w:rsidRPr="00C071F1">
        <w:rPr>
          <w:rFonts w:ascii="華康標楷體(P)" w:eastAsia="華康標楷體(P)" w:hint="eastAsia"/>
          <w:szCs w:val="24"/>
        </w:rPr>
        <w:t xml:space="preserve">     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１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  <w:u w:val="single"/>
        </w:rPr>
        <w:t>日</w:t>
      </w:r>
      <w:r w:rsidRPr="00C071F1">
        <w:rPr>
          <w:rFonts w:ascii="華康標楷體(P)" w:eastAsia="華康標楷體(P)" w:hint="eastAsia"/>
          <w:szCs w:val="24"/>
        </w:rPr>
        <w:t xml:space="preserve">治時期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２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</w:rPr>
        <w:t xml:space="preserve">戰後初期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３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  <w:u w:val="single"/>
        </w:rPr>
        <w:t>臺灣</w:t>
      </w:r>
      <w:r w:rsidRPr="00C071F1">
        <w:rPr>
          <w:rFonts w:ascii="華康標楷體(P)" w:eastAsia="華康標楷體(P)" w:hint="eastAsia"/>
          <w:szCs w:val="24"/>
        </w:rPr>
        <w:t xml:space="preserve">戒嚴時期　</w:t>
      </w:r>
      <w:r w:rsidRPr="00C071F1">
        <w:rPr>
          <w:rFonts w:ascii="華康標楷體(P)" w:eastAsia="華康標楷體(P)" w:hint="eastAsia"/>
          <w:szCs w:val="24"/>
        </w:rPr>
        <w:fldChar w:fldCharType="begin"/>
      </w:r>
      <w:r w:rsidRPr="00C071F1">
        <w:rPr>
          <w:rFonts w:ascii="華康標楷體(P)" w:eastAsia="華康標楷體(P)" w:hint="eastAsia"/>
          <w:szCs w:val="24"/>
        </w:rPr>
        <w:instrText>eq \o(○,</w:instrText>
      </w:r>
      <w:r w:rsidRPr="00C071F1">
        <w:rPr>
          <w:rFonts w:ascii="華康標楷體(P)" w:eastAsia="華康標楷體(P)" w:hint="eastAsia"/>
          <w:position w:val="2"/>
          <w:szCs w:val="24"/>
        </w:rPr>
        <w:instrText>４</w:instrText>
      </w:r>
      <w:r w:rsidRPr="00C071F1">
        <w:rPr>
          <w:rFonts w:ascii="華康標楷體(P)" w:eastAsia="華康標楷體(P)" w:hint="eastAsia"/>
          <w:szCs w:val="24"/>
        </w:rPr>
        <w:instrText>)</w:instrText>
      </w:r>
      <w:r w:rsidRPr="00C071F1">
        <w:rPr>
          <w:rFonts w:ascii="華康標楷體(P)" w:eastAsia="華康標楷體(P)" w:hint="eastAsia"/>
          <w:szCs w:val="24"/>
        </w:rPr>
        <w:fldChar w:fldCharType="end"/>
      </w:r>
      <w:r w:rsidRPr="00C071F1">
        <w:rPr>
          <w:rFonts w:ascii="華康標楷體(P)" w:eastAsia="華康標楷體(P)" w:hint="eastAsia"/>
          <w:szCs w:val="24"/>
          <w:u w:val="single"/>
        </w:rPr>
        <w:t>臺灣</w:t>
      </w:r>
      <w:r w:rsidRPr="00C071F1">
        <w:rPr>
          <w:rFonts w:ascii="華康標楷體(P)" w:eastAsia="華康標楷體(P)" w:hint="eastAsia"/>
          <w:szCs w:val="24"/>
        </w:rPr>
        <w:t>民主化後。</w:t>
      </w:r>
    </w:p>
    <w:p w14:paraId="555C90F0" w14:textId="13EE310E" w:rsidR="00E94AC9" w:rsidRDefault="00E94AC9" w:rsidP="00662D4E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="960" w:hangingChars="400" w:hanging="960"/>
        <w:rPr>
          <w:rFonts w:ascii="華康標楷體(P)" w:eastAsia="華康標楷體(P)"/>
          <w:szCs w:val="24"/>
        </w:rPr>
      </w:pPr>
    </w:p>
    <w:p w14:paraId="33DC948B" w14:textId="73F9EC96" w:rsidR="00E94AC9" w:rsidRDefault="00E94AC9" w:rsidP="00662D4E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="960" w:hangingChars="400" w:hanging="960"/>
        <w:rPr>
          <w:rFonts w:ascii="華康標楷體(P)" w:eastAsia="華康標楷體(P)"/>
          <w:szCs w:val="24"/>
        </w:rPr>
      </w:pPr>
    </w:p>
    <w:p w14:paraId="55F61BA5" w14:textId="015D17AA" w:rsidR="00FB56BB" w:rsidRDefault="00FB56BB" w:rsidP="00662D4E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="960" w:hangingChars="400" w:hanging="960"/>
        <w:rPr>
          <w:rFonts w:ascii="華康標楷體(P)" w:eastAsia="華康標楷體(P)"/>
          <w:szCs w:val="24"/>
        </w:rPr>
      </w:pPr>
    </w:p>
    <w:p w14:paraId="4DACC440" w14:textId="08A33E2A" w:rsidR="00FB56BB" w:rsidRPr="00FB56BB" w:rsidRDefault="00FB56BB" w:rsidP="008A3C4D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 w:hint="eastAsia"/>
          <w:szCs w:val="24"/>
        </w:rPr>
      </w:pPr>
    </w:p>
    <w:bookmarkEnd w:id="83"/>
    <w:bookmarkEnd w:id="87"/>
    <w:bookmarkEnd w:id="88"/>
    <w:bookmarkEnd w:id="92"/>
    <w:p w14:paraId="6ACF94C5" w14:textId="2BB36640" w:rsidR="00CD6BF7" w:rsidRPr="00C071F1" w:rsidRDefault="007E3D77" w:rsidP="00662D4E">
      <w:pPr>
        <w:pStyle w:val="Normal904ba57a-2544-4edd-b3a0-992dff85ed42"/>
        <w:tabs>
          <w:tab w:val="left" w:pos="0"/>
        </w:tabs>
        <w:spacing w:after="0" w:line="360" w:lineRule="exact"/>
        <w:rPr>
          <w:rFonts w:ascii="華康標楷體(P)" w:eastAsia="華康標楷體(P)" w:hAnsi="標楷體"/>
          <w:color w:val="000000"/>
          <w:sz w:val="28"/>
          <w:szCs w:val="28"/>
        </w:rPr>
      </w:pPr>
      <w:r w:rsidRPr="00C071F1">
        <w:rPr>
          <w:rFonts w:ascii="華康標楷體(P)" w:eastAsia="華康標楷體(P)" w:hAnsi="標楷體" w:hint="eastAsia"/>
          <w:sz w:val="28"/>
          <w:szCs w:val="28"/>
        </w:rPr>
        <w:lastRenderedPageBreak/>
        <w:t>三</w:t>
      </w:r>
      <w:r w:rsidR="00CD6BF7" w:rsidRPr="00C071F1">
        <w:rPr>
          <w:rFonts w:ascii="華康標楷體(P)" w:eastAsia="華康標楷體(P)" w:hAnsi="標楷體" w:hint="eastAsia"/>
          <w:sz w:val="28"/>
          <w:szCs w:val="28"/>
        </w:rPr>
        <w:t>、填代號 （每格</w:t>
      </w:r>
      <w:r w:rsidR="000B0013" w:rsidRPr="00C071F1">
        <w:rPr>
          <w:rFonts w:ascii="華康標楷體(P)" w:eastAsia="華康標楷體(P)" w:hAnsi="標楷體" w:hint="eastAsia"/>
          <w:sz w:val="28"/>
          <w:szCs w:val="28"/>
        </w:rPr>
        <w:t>1</w:t>
      </w:r>
      <w:r w:rsidR="00CD6BF7" w:rsidRPr="00C071F1">
        <w:rPr>
          <w:rFonts w:ascii="華康標楷體(P)" w:eastAsia="華康標楷體(P)" w:hAnsi="標楷體" w:hint="eastAsia"/>
          <w:sz w:val="28"/>
          <w:szCs w:val="28"/>
        </w:rPr>
        <w:t>分，共</w:t>
      </w:r>
      <w:r w:rsidR="000B0013" w:rsidRPr="00C071F1">
        <w:rPr>
          <w:rFonts w:ascii="華康標楷體(P)" w:eastAsia="華康標楷體(P)" w:hAnsi="標楷體" w:hint="eastAsia"/>
          <w:sz w:val="28"/>
          <w:szCs w:val="28"/>
        </w:rPr>
        <w:t>11</w:t>
      </w:r>
      <w:r w:rsidR="00CD6BF7" w:rsidRPr="00C071F1">
        <w:rPr>
          <w:rFonts w:ascii="華康標楷體(P)" w:eastAsia="華康標楷體(P)" w:hAnsi="標楷體" w:hint="eastAsia"/>
          <w:sz w:val="28"/>
          <w:szCs w:val="28"/>
        </w:rPr>
        <w:t>分）</w:t>
      </w:r>
    </w:p>
    <w:p w14:paraId="30E0FA16" w14:textId="686960DB" w:rsidR="00E94AC9" w:rsidRPr="009A1DF2" w:rsidRDefault="00625F63" w:rsidP="00E94AC9">
      <w:pPr>
        <w:numPr>
          <w:ilvl w:val="0"/>
          <w:numId w:val="16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100" w:left="520" w:hangingChars="100" w:hanging="280"/>
        <w:rPr>
          <w:rFonts w:ascii="華康標楷體(P)" w:eastAsia="華康標楷體(P)"/>
          <w:sz w:val="28"/>
          <w:szCs w:val="28"/>
        </w:rPr>
      </w:pPr>
      <w:bookmarkStart w:id="93" w:name="Z_43a3bd61f21c467ab22df43e3badbdb3"/>
      <w:bookmarkStart w:id="94" w:name="Q_43a3bd61f21c467ab22df43e3badbdb3"/>
      <w:r w:rsidRPr="00C071F1">
        <w:rPr>
          <w:rFonts w:ascii="華康標楷體(P)" w:eastAsia="華康標楷體(P)" w:hint="eastAsia"/>
          <w:sz w:val="28"/>
          <w:szCs w:val="28"/>
        </w:rPr>
        <w:t>請依照事件發生的先後順序，將下列事件的代號填入（　）中。</w:t>
      </w:r>
    </w:p>
    <w:p w14:paraId="28CC56B6" w14:textId="77777777" w:rsidR="00625F63" w:rsidRPr="00C071F1" w:rsidRDefault="00625F63" w:rsidP="00625F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kinsoku w:val="0"/>
        <w:overflowPunct w:val="0"/>
        <w:autoSpaceDE w:val="0"/>
        <w:autoSpaceDN w:val="0"/>
        <w:snapToGrid w:val="0"/>
        <w:spacing w:line="360" w:lineRule="atLeast"/>
        <w:ind w:leftChars="100" w:left="240" w:rightChars="100" w:right="240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>A</w:t>
      </w:r>
      <w:r w:rsidRPr="00C071F1">
        <w:rPr>
          <w:rFonts w:ascii="華康標楷體(P)" w:eastAsia="華康標楷體(P)" w:hint="eastAsia"/>
          <w:w w:val="25"/>
          <w:sz w:val="28"/>
          <w:szCs w:val="28"/>
        </w:rPr>
        <w:t xml:space="preserve">　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日本</w:t>
      </w:r>
      <w:r w:rsidRPr="00C071F1">
        <w:rPr>
          <w:rFonts w:ascii="華康標楷體(P)" w:eastAsia="華康標楷體(P)" w:hint="eastAsia"/>
          <w:sz w:val="28"/>
          <w:szCs w:val="28"/>
        </w:rPr>
        <w:t>戰敗，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中華民國</w:t>
      </w:r>
      <w:r w:rsidRPr="00C071F1">
        <w:rPr>
          <w:rFonts w:ascii="華康標楷體(P)" w:eastAsia="華康標楷體(P)" w:hint="eastAsia"/>
          <w:sz w:val="28"/>
          <w:szCs w:val="28"/>
        </w:rPr>
        <w:t>政府宣布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臺灣</w:t>
      </w:r>
      <w:r w:rsidRPr="00C071F1">
        <w:rPr>
          <w:rFonts w:ascii="華康標楷體(P)" w:eastAsia="華康標楷體(P)" w:hint="eastAsia"/>
          <w:sz w:val="28"/>
          <w:szCs w:val="28"/>
        </w:rPr>
        <w:t>光復</w:t>
      </w:r>
    </w:p>
    <w:p w14:paraId="42274887" w14:textId="77777777" w:rsidR="00625F63" w:rsidRPr="00C071F1" w:rsidRDefault="00625F63" w:rsidP="00625F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kinsoku w:val="0"/>
        <w:overflowPunct w:val="0"/>
        <w:autoSpaceDE w:val="0"/>
        <w:autoSpaceDN w:val="0"/>
        <w:snapToGrid w:val="0"/>
        <w:spacing w:line="360" w:lineRule="atLeast"/>
        <w:ind w:leftChars="100" w:left="240" w:rightChars="100" w:right="240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>B</w:t>
      </w:r>
      <w:r w:rsidRPr="00C071F1">
        <w:rPr>
          <w:rFonts w:ascii="華康標楷體(P)" w:eastAsia="華康標楷體(P)" w:hint="eastAsia"/>
          <w:w w:val="25"/>
          <w:sz w:val="28"/>
          <w:szCs w:val="28"/>
        </w:rPr>
        <w:t xml:space="preserve">　</w:t>
      </w:r>
      <w:r w:rsidRPr="00C071F1">
        <w:rPr>
          <w:rFonts w:ascii="華康標楷體(P)" w:eastAsia="華康標楷體(P)" w:hint="eastAsia"/>
          <w:sz w:val="28"/>
          <w:szCs w:val="28"/>
        </w:rPr>
        <w:t>政府宣布戒嚴</w:t>
      </w:r>
    </w:p>
    <w:p w14:paraId="781636A9" w14:textId="77777777" w:rsidR="00625F63" w:rsidRPr="00C071F1" w:rsidRDefault="00625F63" w:rsidP="00625F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kinsoku w:val="0"/>
        <w:overflowPunct w:val="0"/>
        <w:autoSpaceDE w:val="0"/>
        <w:autoSpaceDN w:val="0"/>
        <w:snapToGrid w:val="0"/>
        <w:spacing w:line="360" w:lineRule="atLeast"/>
        <w:ind w:leftChars="100" w:left="240" w:rightChars="100" w:right="240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>C</w:t>
      </w:r>
      <w:r w:rsidRPr="00C071F1">
        <w:rPr>
          <w:rFonts w:ascii="華康標楷體(P)" w:eastAsia="華康標楷體(P)" w:hint="eastAsia"/>
          <w:w w:val="25"/>
          <w:sz w:val="28"/>
          <w:szCs w:val="28"/>
        </w:rPr>
        <w:t xml:space="preserve">　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中華民國</w:t>
      </w:r>
      <w:r w:rsidRPr="00C071F1">
        <w:rPr>
          <w:rFonts w:ascii="華康標楷體(P)" w:eastAsia="華康標楷體(P)" w:hint="eastAsia"/>
          <w:sz w:val="28"/>
          <w:szCs w:val="28"/>
        </w:rPr>
        <w:t>政府從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中國</w:t>
      </w:r>
      <w:r w:rsidRPr="00C071F1">
        <w:rPr>
          <w:rFonts w:ascii="華康標楷體(P)" w:eastAsia="華康標楷體(P)" w:hint="eastAsia"/>
          <w:sz w:val="28"/>
          <w:szCs w:val="28"/>
        </w:rPr>
        <w:t>大陸遷到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臺灣</w:t>
      </w:r>
    </w:p>
    <w:p w14:paraId="073BE683" w14:textId="77777777" w:rsidR="00625F63" w:rsidRPr="00C071F1" w:rsidRDefault="00625F63" w:rsidP="00625F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kinsoku w:val="0"/>
        <w:overflowPunct w:val="0"/>
        <w:autoSpaceDE w:val="0"/>
        <w:autoSpaceDN w:val="0"/>
        <w:snapToGrid w:val="0"/>
        <w:spacing w:line="360" w:lineRule="atLeast"/>
        <w:ind w:leftChars="100" w:left="240" w:rightChars="100" w:right="240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>D</w:t>
      </w:r>
      <w:r w:rsidRPr="00C071F1">
        <w:rPr>
          <w:rFonts w:ascii="華康標楷體(P)" w:eastAsia="華康標楷體(P)" w:hint="eastAsia"/>
          <w:w w:val="25"/>
          <w:sz w:val="28"/>
          <w:szCs w:val="28"/>
        </w:rPr>
        <w:t xml:space="preserve">　</w:t>
      </w:r>
      <w:r w:rsidRPr="00C071F1">
        <w:rPr>
          <w:rFonts w:ascii="華康標楷體(P)" w:eastAsia="華康標楷體(P)" w:hint="eastAsia"/>
          <w:sz w:val="28"/>
          <w:szCs w:val="28"/>
        </w:rPr>
        <w:t>二二八事件</w:t>
      </w:r>
    </w:p>
    <w:p w14:paraId="2006DF79" w14:textId="77777777" w:rsidR="00625F63" w:rsidRPr="00C071F1" w:rsidRDefault="00625F63" w:rsidP="00625F63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240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>答：（　　）→（　　）→（　　）→（　　）。</w:t>
      </w:r>
    </w:p>
    <w:bookmarkEnd w:id="93"/>
    <w:bookmarkEnd w:id="94"/>
    <w:p w14:paraId="26106329" w14:textId="18A1CF3B" w:rsidR="00625F63" w:rsidRPr="00C071F1" w:rsidRDefault="00D463B1" w:rsidP="009237B7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Ansi="標楷體" w:hint="eastAsia"/>
          <w:color w:val="000000"/>
          <w:sz w:val="28"/>
          <w:szCs w:val="28"/>
        </w:rPr>
        <w:t>2.</w:t>
      </w:r>
      <w:bookmarkStart w:id="95" w:name="Z_5c3aebf130ed4def89f638e0dac6cf26"/>
      <w:bookmarkStart w:id="96" w:name="Q_5c3aebf130ed4def89f638e0dac6cf26"/>
      <w:r w:rsidR="00625F63" w:rsidRPr="00C071F1">
        <w:rPr>
          <w:rFonts w:ascii="華康標楷體(P)" w:eastAsia="華康標楷體(P)" w:hint="eastAsia"/>
          <w:sz w:val="28"/>
          <w:szCs w:val="28"/>
          <w:u w:val="single"/>
        </w:rPr>
        <w:t xml:space="preserve"> 日</w:t>
      </w:r>
      <w:r w:rsidR="00625F63" w:rsidRPr="00C071F1">
        <w:rPr>
          <w:rFonts w:ascii="華康標楷體(P)" w:eastAsia="華康標楷體(P)" w:hint="eastAsia"/>
          <w:sz w:val="28"/>
          <w:szCs w:val="28"/>
        </w:rPr>
        <w:t>治時期，有三個小朋友的身分如下，根據當時的教育政策，他們應就讀哪一類學校呢？請填入代號。</w:t>
      </w:r>
    </w:p>
    <w:p w14:paraId="5DB8DA62" w14:textId="77777777" w:rsidR="00625F63" w:rsidRPr="00C071F1" w:rsidRDefault="00625F63" w:rsidP="00625F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kinsoku w:val="0"/>
        <w:overflowPunct w:val="0"/>
        <w:autoSpaceDE w:val="0"/>
        <w:autoSpaceDN w:val="0"/>
        <w:snapToGrid w:val="0"/>
        <w:spacing w:line="360" w:lineRule="atLeast"/>
        <w:ind w:leftChars="100" w:left="240" w:rightChars="100" w:right="240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>A</w:t>
      </w:r>
      <w:r w:rsidRPr="00C071F1">
        <w:rPr>
          <w:rFonts w:ascii="華康標楷體(P)" w:eastAsia="華康標楷體(P)" w:hint="eastAsia"/>
          <w:w w:val="25"/>
          <w:sz w:val="28"/>
          <w:szCs w:val="28"/>
        </w:rPr>
        <w:t xml:space="preserve">　</w:t>
      </w:r>
      <w:r w:rsidRPr="00C071F1">
        <w:rPr>
          <w:rFonts w:ascii="華康標楷體(P)" w:eastAsia="華康標楷體(P)" w:hint="eastAsia"/>
          <w:sz w:val="28"/>
          <w:szCs w:val="28"/>
        </w:rPr>
        <w:t>在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臺灣</w:t>
      </w:r>
      <w:r w:rsidRPr="00C071F1">
        <w:rPr>
          <w:rFonts w:ascii="華康標楷體(P)" w:eastAsia="華康標楷體(P)" w:hint="eastAsia"/>
          <w:sz w:val="28"/>
          <w:szCs w:val="28"/>
        </w:rPr>
        <w:t>土生土長的兒童</w:t>
      </w:r>
    </w:p>
    <w:p w14:paraId="179ECE2D" w14:textId="77777777" w:rsidR="00625F63" w:rsidRPr="00C071F1" w:rsidRDefault="00625F63" w:rsidP="00625F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kinsoku w:val="0"/>
        <w:overflowPunct w:val="0"/>
        <w:autoSpaceDE w:val="0"/>
        <w:autoSpaceDN w:val="0"/>
        <w:snapToGrid w:val="0"/>
        <w:spacing w:line="360" w:lineRule="atLeast"/>
        <w:ind w:leftChars="100" w:left="240" w:rightChars="100" w:right="240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>B</w:t>
      </w:r>
      <w:r w:rsidRPr="00C071F1">
        <w:rPr>
          <w:rFonts w:ascii="華康標楷體(P)" w:eastAsia="華康標楷體(P)" w:hint="eastAsia"/>
          <w:w w:val="25"/>
          <w:sz w:val="28"/>
          <w:szCs w:val="28"/>
        </w:rPr>
        <w:t xml:space="preserve">　</w:t>
      </w:r>
      <w:r w:rsidRPr="00C071F1">
        <w:rPr>
          <w:rFonts w:ascii="華康標楷體(P)" w:eastAsia="華康標楷體(P)" w:hint="eastAsia"/>
          <w:sz w:val="28"/>
          <w:szCs w:val="28"/>
        </w:rPr>
        <w:t>從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日本</w:t>
      </w:r>
      <w:r w:rsidRPr="00C071F1">
        <w:rPr>
          <w:rFonts w:ascii="華康標楷體(P)" w:eastAsia="華康標楷體(P)" w:hint="eastAsia"/>
          <w:sz w:val="28"/>
          <w:szCs w:val="28"/>
        </w:rPr>
        <w:t>跟隨父母到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臺灣</w:t>
      </w:r>
      <w:r w:rsidRPr="00C071F1">
        <w:rPr>
          <w:rFonts w:ascii="華康標楷體(P)" w:eastAsia="華康標楷體(P)" w:hint="eastAsia"/>
          <w:sz w:val="28"/>
          <w:szCs w:val="28"/>
        </w:rPr>
        <w:t>定居的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日本</w:t>
      </w:r>
      <w:r w:rsidRPr="00C071F1">
        <w:rPr>
          <w:rFonts w:ascii="華康標楷體(P)" w:eastAsia="華康標楷體(P)" w:hint="eastAsia"/>
          <w:sz w:val="28"/>
          <w:szCs w:val="28"/>
        </w:rPr>
        <w:t>兒童</w:t>
      </w:r>
    </w:p>
    <w:p w14:paraId="42584F64" w14:textId="77777777" w:rsidR="00625F63" w:rsidRPr="00C071F1" w:rsidRDefault="00625F63" w:rsidP="00625F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kinsoku w:val="0"/>
        <w:overflowPunct w:val="0"/>
        <w:autoSpaceDE w:val="0"/>
        <w:autoSpaceDN w:val="0"/>
        <w:snapToGrid w:val="0"/>
        <w:spacing w:line="360" w:lineRule="atLeast"/>
        <w:ind w:leftChars="100" w:left="240" w:rightChars="100" w:right="240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>C</w:t>
      </w:r>
      <w:r w:rsidRPr="00C071F1">
        <w:rPr>
          <w:rFonts w:ascii="華康標楷體(P)" w:eastAsia="華康標楷體(P)" w:hint="eastAsia"/>
          <w:w w:val="25"/>
          <w:sz w:val="28"/>
          <w:szCs w:val="28"/>
        </w:rPr>
        <w:t xml:space="preserve">　</w:t>
      </w:r>
      <w:r w:rsidRPr="00C071F1">
        <w:rPr>
          <w:rFonts w:ascii="華康標楷體(P)" w:eastAsia="華康標楷體(P)" w:hint="eastAsia"/>
          <w:sz w:val="28"/>
          <w:szCs w:val="28"/>
        </w:rPr>
        <w:t>住在山區的原住民族兒童</w:t>
      </w:r>
    </w:p>
    <w:p w14:paraId="50EA8E43" w14:textId="77777777" w:rsidR="00625F63" w:rsidRPr="00C071F1" w:rsidRDefault="00625F63" w:rsidP="00625F63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640" w:hangingChars="500" w:hanging="1400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>（　）</w:t>
      </w:r>
      <w:r w:rsidRPr="00C071F1">
        <w:rPr>
          <w:rFonts w:ascii="華康標楷體(P)" w:eastAsia="華康標楷體(P)" w:hAnsi="標楷體" w:hint="eastAsia"/>
          <w:sz w:val="28"/>
          <w:szCs w:val="28"/>
        </w:rPr>
        <w:t>(１)</w:t>
      </w:r>
      <w:r w:rsidRPr="00C071F1">
        <w:rPr>
          <w:rFonts w:ascii="華康標楷體(P)" w:eastAsia="華康標楷體(P)" w:hint="eastAsia"/>
          <w:sz w:val="28"/>
          <w:szCs w:val="28"/>
        </w:rPr>
        <w:t>就讀小學校。</w:t>
      </w:r>
    </w:p>
    <w:p w14:paraId="51607F7F" w14:textId="77777777" w:rsidR="00625F63" w:rsidRPr="00C071F1" w:rsidRDefault="00625F63" w:rsidP="00625F63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640" w:hangingChars="500" w:hanging="1400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>（　）</w:t>
      </w:r>
      <w:r w:rsidRPr="00C071F1">
        <w:rPr>
          <w:rFonts w:ascii="華康標楷體(P)" w:eastAsia="華康標楷體(P)" w:hAnsi="標楷體" w:hint="eastAsia"/>
          <w:sz w:val="28"/>
          <w:szCs w:val="28"/>
        </w:rPr>
        <w:t>(２)</w:t>
      </w:r>
      <w:r w:rsidRPr="00C071F1">
        <w:rPr>
          <w:rFonts w:ascii="華康標楷體(P)" w:eastAsia="華康標楷體(P)" w:hint="eastAsia"/>
          <w:sz w:val="28"/>
          <w:szCs w:val="28"/>
        </w:rPr>
        <w:t>就讀蕃童教育所。</w:t>
      </w:r>
    </w:p>
    <w:p w14:paraId="7E081F32" w14:textId="77777777" w:rsidR="00625F63" w:rsidRPr="00C071F1" w:rsidRDefault="00625F63" w:rsidP="00625F63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640" w:hangingChars="500" w:hanging="1400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>（　）</w:t>
      </w:r>
      <w:r w:rsidRPr="00C071F1">
        <w:rPr>
          <w:rFonts w:ascii="華康標楷體(P)" w:eastAsia="華康標楷體(P)" w:hAnsi="標楷體" w:hint="eastAsia"/>
          <w:sz w:val="28"/>
          <w:szCs w:val="28"/>
        </w:rPr>
        <w:t>(３)</w:t>
      </w:r>
      <w:r w:rsidRPr="00C071F1">
        <w:rPr>
          <w:rFonts w:ascii="華康標楷體(P)" w:eastAsia="華康標楷體(P)" w:hint="eastAsia"/>
          <w:sz w:val="28"/>
          <w:szCs w:val="28"/>
        </w:rPr>
        <w:t>就讀公學校。</w:t>
      </w:r>
    </w:p>
    <w:bookmarkEnd w:id="95"/>
    <w:bookmarkEnd w:id="96"/>
    <w:p w14:paraId="57732687" w14:textId="1C70BB84" w:rsidR="00625F63" w:rsidRPr="00C071F1" w:rsidRDefault="0044287F" w:rsidP="00625F63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Ansi="標楷體" w:hint="eastAsia"/>
          <w:color w:val="000000"/>
          <w:sz w:val="28"/>
          <w:szCs w:val="28"/>
        </w:rPr>
        <w:t>3.</w:t>
      </w:r>
      <w:bookmarkStart w:id="97" w:name="Z_db4f18ae46a445578f657f766f7ca1e9"/>
      <w:bookmarkStart w:id="98" w:name="Q_db4f18ae46a445578f657f766f7ca1e9"/>
      <w:r w:rsidR="00625F63" w:rsidRPr="00C071F1">
        <w:rPr>
          <w:rFonts w:ascii="華康標楷體(P)" w:eastAsia="華康標楷體(P)" w:hint="eastAsia"/>
          <w:sz w:val="28"/>
          <w:szCs w:val="28"/>
        </w:rPr>
        <w:t xml:space="preserve"> 請根據以下歌曲的敘述，判斷它們屬於什麼類型，請填入正確代號。</w:t>
      </w:r>
    </w:p>
    <w:p w14:paraId="7799E3C7" w14:textId="77777777" w:rsidR="00625F63" w:rsidRPr="00C071F1" w:rsidRDefault="00625F63" w:rsidP="00625F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kinsoku w:val="0"/>
        <w:overflowPunct w:val="0"/>
        <w:autoSpaceDE w:val="0"/>
        <w:autoSpaceDN w:val="0"/>
        <w:snapToGrid w:val="0"/>
        <w:spacing w:line="360" w:lineRule="atLeast"/>
        <w:ind w:leftChars="100" w:left="240" w:rightChars="100" w:right="240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>A</w:t>
      </w:r>
      <w:r w:rsidRPr="00C071F1">
        <w:rPr>
          <w:rFonts w:ascii="華康標楷體(P)" w:eastAsia="華康標楷體(P)" w:hint="eastAsia"/>
          <w:w w:val="25"/>
          <w:sz w:val="28"/>
          <w:szCs w:val="28"/>
        </w:rPr>
        <w:t xml:space="preserve">　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臺灣</w:t>
      </w:r>
      <w:r w:rsidRPr="00C071F1">
        <w:rPr>
          <w:rFonts w:ascii="華康標楷體(P)" w:eastAsia="華康標楷體(P)" w:hint="eastAsia"/>
          <w:sz w:val="28"/>
          <w:szCs w:val="28"/>
        </w:rPr>
        <w:t>音樂啟蒙　B</w:t>
      </w:r>
      <w:r w:rsidRPr="00C071F1">
        <w:rPr>
          <w:rFonts w:ascii="華康標楷體(P)" w:eastAsia="華康標楷體(P)" w:hint="eastAsia"/>
          <w:w w:val="25"/>
          <w:sz w:val="28"/>
          <w:szCs w:val="28"/>
        </w:rPr>
        <w:t xml:space="preserve">　</w:t>
      </w:r>
      <w:r w:rsidRPr="00C071F1">
        <w:rPr>
          <w:rFonts w:ascii="華康標楷體(P)" w:eastAsia="華康標楷體(P)" w:hint="eastAsia"/>
          <w:sz w:val="28"/>
          <w:szCs w:val="28"/>
        </w:rPr>
        <w:t>愛國歌曲　C</w:t>
      </w:r>
      <w:r w:rsidRPr="00C071F1">
        <w:rPr>
          <w:rFonts w:ascii="華康標楷體(P)" w:eastAsia="華康標楷體(P)" w:hint="eastAsia"/>
          <w:w w:val="25"/>
          <w:sz w:val="28"/>
          <w:szCs w:val="28"/>
        </w:rPr>
        <w:t xml:space="preserve">　</w:t>
      </w:r>
      <w:r w:rsidRPr="00C071F1">
        <w:rPr>
          <w:rFonts w:ascii="華康標楷體(P)" w:eastAsia="華康標楷體(P)" w:hint="eastAsia"/>
          <w:sz w:val="28"/>
          <w:szCs w:val="28"/>
        </w:rPr>
        <w:t>本土新音樂　D</w:t>
      </w:r>
      <w:r w:rsidRPr="00C071F1">
        <w:rPr>
          <w:rFonts w:ascii="華康標楷體(P)" w:eastAsia="華康標楷體(P)" w:hint="eastAsia"/>
          <w:w w:val="25"/>
          <w:sz w:val="28"/>
          <w:szCs w:val="28"/>
        </w:rPr>
        <w:t xml:space="preserve">　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華</w:t>
      </w:r>
      <w:r w:rsidRPr="00C071F1">
        <w:rPr>
          <w:rFonts w:ascii="華康標楷體(P)" w:eastAsia="華康標楷體(P)" w:hint="eastAsia"/>
          <w:sz w:val="28"/>
          <w:szCs w:val="28"/>
        </w:rPr>
        <w:t>語流行音樂</w:t>
      </w:r>
    </w:p>
    <w:p w14:paraId="65C44838" w14:textId="77777777" w:rsidR="00625F63" w:rsidRPr="00C071F1" w:rsidRDefault="00625F63" w:rsidP="00625F63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640" w:hangingChars="500" w:hanging="1400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>（　）</w:t>
      </w:r>
      <w:r w:rsidRPr="00C071F1">
        <w:rPr>
          <w:rFonts w:ascii="華康標楷體(P)" w:eastAsia="華康標楷體(P)" w:hAnsi="標楷體" w:hint="eastAsia"/>
          <w:sz w:val="28"/>
          <w:szCs w:val="28"/>
        </w:rPr>
        <w:t>(１)</w:t>
      </w:r>
      <w:r w:rsidRPr="00C071F1">
        <w:rPr>
          <w:rFonts w:ascii="華康標楷體(P)" w:eastAsia="華康標楷體(P)" w:hint="eastAsia"/>
          <w:sz w:val="28"/>
          <w:szCs w:val="28"/>
          <w:u w:val="wave"/>
        </w:rPr>
        <w:t>梅花</w:t>
      </w:r>
      <w:r w:rsidRPr="00C071F1">
        <w:rPr>
          <w:rFonts w:ascii="華康標楷體(P)" w:eastAsia="華康標楷體(P)" w:hint="eastAsia"/>
          <w:sz w:val="28"/>
          <w:szCs w:val="28"/>
        </w:rPr>
        <w:t>：以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中華民國</w:t>
      </w:r>
      <w:r w:rsidRPr="00C071F1">
        <w:rPr>
          <w:rFonts w:ascii="華康標楷體(P)" w:eastAsia="華康標楷體(P)" w:hint="eastAsia"/>
          <w:sz w:val="28"/>
          <w:szCs w:val="28"/>
        </w:rPr>
        <w:t>國花為主題編寫，激發民眾的愛國心。</w:t>
      </w:r>
    </w:p>
    <w:p w14:paraId="36138128" w14:textId="77777777" w:rsidR="00625F63" w:rsidRPr="00C071F1" w:rsidRDefault="00625F63" w:rsidP="00625F63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640" w:hangingChars="500" w:hanging="1400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>（　）</w:t>
      </w:r>
      <w:r w:rsidRPr="00C071F1">
        <w:rPr>
          <w:rFonts w:ascii="華康標楷體(P)" w:eastAsia="華康標楷體(P)" w:hAnsi="標楷體" w:hint="eastAsia"/>
          <w:sz w:val="28"/>
          <w:szCs w:val="28"/>
        </w:rPr>
        <w:t>(２)</w:t>
      </w:r>
      <w:r w:rsidRPr="00C071F1">
        <w:rPr>
          <w:rFonts w:ascii="華康標楷體(P)" w:eastAsia="華康標楷體(P)" w:hint="eastAsia"/>
          <w:sz w:val="28"/>
          <w:szCs w:val="28"/>
          <w:u w:val="wave"/>
        </w:rPr>
        <w:t>向前走</w:t>
      </w:r>
      <w:r w:rsidRPr="00C071F1">
        <w:rPr>
          <w:rFonts w:ascii="華康標楷體(P)" w:eastAsia="華康標楷體(P)" w:hint="eastAsia"/>
          <w:sz w:val="28"/>
          <w:szCs w:val="28"/>
        </w:rPr>
        <w:t>：將搖滾融入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臺</w:t>
      </w:r>
      <w:r w:rsidRPr="00C071F1">
        <w:rPr>
          <w:rFonts w:ascii="華康標楷體(P)" w:eastAsia="華康標楷體(P)" w:hint="eastAsia"/>
          <w:sz w:val="28"/>
          <w:szCs w:val="28"/>
        </w:rPr>
        <w:t>語歌，打破傳統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臺</w:t>
      </w:r>
      <w:r w:rsidRPr="00C071F1">
        <w:rPr>
          <w:rFonts w:ascii="華康標楷體(P)" w:eastAsia="華康標楷體(P)" w:hint="eastAsia"/>
          <w:sz w:val="28"/>
          <w:szCs w:val="28"/>
        </w:rPr>
        <w:t>語歌悲情的曲風。</w:t>
      </w:r>
    </w:p>
    <w:p w14:paraId="254EBC31" w14:textId="77777777" w:rsidR="00625F63" w:rsidRPr="00C071F1" w:rsidRDefault="00625F63" w:rsidP="00625F63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640" w:hangingChars="500" w:hanging="1400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>（　）</w:t>
      </w:r>
      <w:r w:rsidRPr="00C071F1">
        <w:rPr>
          <w:rFonts w:ascii="華康標楷體(P)" w:eastAsia="華康標楷體(P)" w:hAnsi="標楷體" w:hint="eastAsia"/>
          <w:sz w:val="28"/>
          <w:szCs w:val="28"/>
        </w:rPr>
        <w:t>(３)</w:t>
      </w:r>
      <w:r w:rsidRPr="00C071F1">
        <w:rPr>
          <w:rFonts w:ascii="華康標楷體(P)" w:eastAsia="華康標楷體(P)" w:hint="eastAsia"/>
          <w:sz w:val="28"/>
          <w:szCs w:val="28"/>
          <w:u w:val="wave"/>
        </w:rPr>
        <w:t>雨夜花</w:t>
      </w:r>
      <w:r w:rsidRPr="00C071F1">
        <w:rPr>
          <w:rFonts w:ascii="華康標楷體(P)" w:eastAsia="華康標楷體(P)" w:hint="eastAsia"/>
          <w:sz w:val="28"/>
          <w:szCs w:val="28"/>
        </w:rPr>
        <w:t>：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日</w:t>
      </w:r>
      <w:r w:rsidRPr="00C071F1">
        <w:rPr>
          <w:rFonts w:ascii="華康標楷體(P)" w:eastAsia="華康標楷體(P)" w:hint="eastAsia"/>
          <w:sz w:val="28"/>
          <w:szCs w:val="28"/>
        </w:rPr>
        <w:t>治時期由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鄧雨賢</w:t>
      </w:r>
      <w:r w:rsidRPr="00C071F1">
        <w:rPr>
          <w:rFonts w:ascii="華康標楷體(P)" w:eastAsia="華康標楷體(P)" w:hint="eastAsia"/>
          <w:sz w:val="28"/>
          <w:szCs w:val="28"/>
        </w:rPr>
        <w:t>作曲，今日已成為經典的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臺</w:t>
      </w:r>
      <w:r w:rsidRPr="00C071F1">
        <w:rPr>
          <w:rFonts w:ascii="華康標楷體(P)" w:eastAsia="華康標楷體(P)" w:hint="eastAsia"/>
          <w:sz w:val="28"/>
          <w:szCs w:val="28"/>
        </w:rPr>
        <w:t>語民謠。</w:t>
      </w:r>
    </w:p>
    <w:p w14:paraId="5896636A" w14:textId="77777777" w:rsidR="00625F63" w:rsidRPr="00C071F1" w:rsidRDefault="00625F63" w:rsidP="00625F63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640" w:hangingChars="500" w:hanging="1400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>（　）</w:t>
      </w:r>
      <w:r w:rsidRPr="00C071F1">
        <w:rPr>
          <w:rFonts w:ascii="華康標楷體(P)" w:eastAsia="華康標楷體(P)" w:hAnsi="標楷體" w:hint="eastAsia"/>
          <w:sz w:val="28"/>
          <w:szCs w:val="28"/>
        </w:rPr>
        <w:t>(４)</w:t>
      </w:r>
      <w:r w:rsidRPr="00C071F1">
        <w:rPr>
          <w:rFonts w:ascii="華康標楷體(P)" w:eastAsia="華康標楷體(P)" w:hint="eastAsia"/>
          <w:sz w:val="28"/>
          <w:szCs w:val="28"/>
          <w:u w:val="wave"/>
        </w:rPr>
        <w:t>稻香</w:t>
      </w:r>
      <w:r w:rsidRPr="00C071F1">
        <w:rPr>
          <w:rFonts w:ascii="華康標楷體(P)" w:eastAsia="華康標楷體(P)" w:hint="eastAsia"/>
          <w:sz w:val="28"/>
          <w:szCs w:val="28"/>
        </w:rPr>
        <w:t>：將饒舌融入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華</w:t>
      </w:r>
      <w:r w:rsidRPr="00C071F1">
        <w:rPr>
          <w:rFonts w:ascii="華康標楷體(P)" w:eastAsia="華康標楷體(P)" w:hint="eastAsia"/>
          <w:sz w:val="28"/>
          <w:szCs w:val="28"/>
        </w:rPr>
        <w:t>語流行音樂，展現多元風格。</w:t>
      </w:r>
    </w:p>
    <w:bookmarkEnd w:id="97"/>
    <w:bookmarkEnd w:id="98"/>
    <w:p w14:paraId="11FA150E" w14:textId="201E49F3" w:rsidR="00CD6BF7" w:rsidRPr="00C071F1" w:rsidRDefault="0025402B" w:rsidP="00625F63">
      <w:pPr>
        <w:pStyle w:val="Normal904ba57a-2544-4edd-b3a0-992dff85ed42"/>
        <w:spacing w:afterLines="50" w:after="180" w:line="400" w:lineRule="exact"/>
        <w:ind w:left="442" w:hangingChars="158" w:hanging="442"/>
        <w:rPr>
          <w:rFonts w:ascii="華康標楷體(P)" w:eastAsia="華康標楷體(P)" w:hAnsi="標楷體"/>
          <w:sz w:val="28"/>
          <w:szCs w:val="28"/>
        </w:rPr>
      </w:pPr>
      <w:r w:rsidRPr="00C071F1">
        <w:rPr>
          <w:rFonts w:ascii="華康標楷體(P)" w:eastAsia="華康標楷體(P)" w:hAnsi="標楷體" w:hint="eastAsia"/>
          <w:sz w:val="28"/>
          <w:szCs w:val="28"/>
        </w:rPr>
        <w:t>四</w:t>
      </w:r>
      <w:r w:rsidR="00CD6BF7" w:rsidRPr="00C071F1">
        <w:rPr>
          <w:rFonts w:ascii="華康標楷體(P)" w:eastAsia="華康標楷體(P)" w:hAnsi="標楷體" w:hint="eastAsia"/>
          <w:sz w:val="28"/>
          <w:szCs w:val="28"/>
        </w:rPr>
        <w:t>、勾選題 （每格</w:t>
      </w:r>
      <w:r w:rsidR="004B1FFC" w:rsidRPr="00C071F1">
        <w:rPr>
          <w:rFonts w:ascii="華康標楷體(P)" w:eastAsia="華康標楷體(P)" w:hAnsi="標楷體" w:hint="eastAsia"/>
          <w:sz w:val="28"/>
          <w:szCs w:val="28"/>
        </w:rPr>
        <w:t>1</w:t>
      </w:r>
      <w:r w:rsidR="00CD6BF7" w:rsidRPr="00C071F1">
        <w:rPr>
          <w:rFonts w:ascii="華康標楷體(P)" w:eastAsia="華康標楷體(P)" w:hAnsi="標楷體" w:hint="eastAsia"/>
          <w:sz w:val="28"/>
          <w:szCs w:val="28"/>
        </w:rPr>
        <w:t>分，共</w:t>
      </w:r>
      <w:r w:rsidR="004B1FFC" w:rsidRPr="00C071F1">
        <w:rPr>
          <w:rFonts w:ascii="華康標楷體(P)" w:eastAsia="華康標楷體(P)" w:hAnsi="標楷體" w:hint="eastAsia"/>
          <w:sz w:val="28"/>
          <w:szCs w:val="28"/>
        </w:rPr>
        <w:t>1</w:t>
      </w:r>
      <w:r w:rsidR="000B0013" w:rsidRPr="00C071F1">
        <w:rPr>
          <w:rFonts w:ascii="華康標楷體(P)" w:eastAsia="華康標楷體(P)" w:hAnsi="標楷體" w:hint="eastAsia"/>
          <w:sz w:val="28"/>
          <w:szCs w:val="28"/>
        </w:rPr>
        <w:t>0</w:t>
      </w:r>
      <w:r w:rsidR="00CD6BF7" w:rsidRPr="00C071F1">
        <w:rPr>
          <w:rFonts w:ascii="華康標楷體(P)" w:eastAsia="華康標楷體(P)" w:hAnsi="標楷體" w:hint="eastAsia"/>
          <w:sz w:val="28"/>
          <w:szCs w:val="28"/>
        </w:rPr>
        <w:t>分）</w:t>
      </w:r>
    </w:p>
    <w:p w14:paraId="2BFAFC8B" w14:textId="77777777" w:rsidR="00D826E1" w:rsidRPr="00C071F1" w:rsidRDefault="00D826E1" w:rsidP="00D826E1">
      <w:pPr>
        <w:numPr>
          <w:ilvl w:val="0"/>
          <w:numId w:val="17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100" w:left="520" w:hangingChars="100" w:hanging="280"/>
        <w:rPr>
          <w:rFonts w:ascii="華康標楷體(P)" w:eastAsia="華康標楷體(P)"/>
          <w:sz w:val="28"/>
          <w:szCs w:val="28"/>
        </w:rPr>
      </w:pPr>
      <w:bookmarkStart w:id="99" w:name="Z_b0d38fb6f7264e4390a2a5df58376fe4"/>
      <w:bookmarkStart w:id="100" w:name="Q_b0d38fb6f7264e4390a2a5df58376fe4"/>
      <w:r w:rsidRPr="00C071F1">
        <w:rPr>
          <w:rFonts w:ascii="華康標楷體(P)" w:eastAsia="華康標楷體(P)" w:hint="eastAsia"/>
          <w:sz w:val="28"/>
          <w:szCs w:val="28"/>
          <w:u w:val="single"/>
        </w:rPr>
        <w:t>安安</w:t>
      </w:r>
      <w:r w:rsidRPr="00C071F1">
        <w:rPr>
          <w:rFonts w:ascii="華康標楷體(P)" w:eastAsia="華康標楷體(P)" w:hint="eastAsia"/>
          <w:sz w:val="28"/>
          <w:szCs w:val="28"/>
        </w:rPr>
        <w:t>和爸媽趁著假日到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高雄</w:t>
      </w:r>
      <w:r w:rsidRPr="00C071F1">
        <w:rPr>
          <w:rFonts w:ascii="華康標楷體(P)" w:eastAsia="華康標楷體(P)" w:hint="eastAsia"/>
          <w:w w:val="25"/>
          <w:sz w:val="28"/>
          <w:szCs w:val="28"/>
        </w:rPr>
        <w:t xml:space="preserve">　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橋頭糖廠</w:t>
      </w:r>
      <w:r w:rsidRPr="00C071F1">
        <w:rPr>
          <w:rFonts w:ascii="華康標楷體(P)" w:eastAsia="華康標楷體(P)" w:hint="eastAsia"/>
          <w:sz w:val="28"/>
          <w:szCs w:val="28"/>
        </w:rPr>
        <w:t>玩，園區內保留了載運甘蔗用的小火車，和許多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日</w:t>
      </w:r>
      <w:r w:rsidRPr="00C071F1">
        <w:rPr>
          <w:rFonts w:ascii="華康標楷體(P)" w:eastAsia="華康標楷體(P)" w:hint="eastAsia"/>
          <w:sz w:val="28"/>
          <w:szCs w:val="28"/>
        </w:rPr>
        <w:t>治時期的文物。爸爸一邊逛，一邊介紹許多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日</w:t>
      </w:r>
      <w:r w:rsidRPr="00C071F1">
        <w:rPr>
          <w:rFonts w:ascii="華康標楷體(P)" w:eastAsia="華康標楷體(P)" w:hint="eastAsia"/>
          <w:sz w:val="28"/>
          <w:szCs w:val="28"/>
        </w:rPr>
        <w:t>治時期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臺灣</w:t>
      </w:r>
      <w:r w:rsidRPr="00C071F1">
        <w:rPr>
          <w:rFonts w:ascii="華康標楷體(P)" w:eastAsia="華康標楷體(P)" w:hint="eastAsia"/>
          <w:sz w:val="28"/>
          <w:szCs w:val="28"/>
        </w:rPr>
        <w:t>產業的歷史背景，下列是爸爸的說明，正確的請打ˇ。</w:t>
      </w:r>
    </w:p>
    <w:p w14:paraId="56B71971" w14:textId="77777777" w:rsidR="00D826E1" w:rsidRPr="00C071F1" w:rsidRDefault="00D826E1" w:rsidP="00D826E1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640" w:hangingChars="500" w:hanging="1400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>（　）</w:t>
      </w:r>
      <w:r w:rsidRPr="00C071F1">
        <w:rPr>
          <w:rFonts w:ascii="華康標楷體(P)" w:eastAsia="華康標楷體(P)" w:hAnsi="標楷體" w:hint="eastAsia"/>
          <w:sz w:val="28"/>
          <w:szCs w:val="28"/>
        </w:rPr>
        <w:t>(１)</w:t>
      </w:r>
      <w:r w:rsidRPr="00C071F1">
        <w:rPr>
          <w:rFonts w:ascii="華康標楷體(P)" w:eastAsia="華康標楷體(P)" w:hint="eastAsia"/>
          <w:sz w:val="28"/>
          <w:szCs w:val="28"/>
        </w:rPr>
        <w:t>為了提高經濟效益，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日</w:t>
      </w:r>
      <w:r w:rsidRPr="00C071F1">
        <w:rPr>
          <w:rFonts w:ascii="華康標楷體(P)" w:eastAsia="華康標楷體(P)" w:hint="eastAsia"/>
          <w:sz w:val="28"/>
          <w:szCs w:val="28"/>
        </w:rPr>
        <w:t>治時期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總督府</w:t>
      </w:r>
      <w:r w:rsidRPr="00C071F1">
        <w:rPr>
          <w:rFonts w:ascii="華康標楷體(P)" w:eastAsia="華康標楷體(P)" w:hint="eastAsia"/>
          <w:sz w:val="28"/>
          <w:szCs w:val="28"/>
        </w:rPr>
        <w:t>獎勵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日本</w:t>
      </w:r>
      <w:r w:rsidRPr="00C071F1">
        <w:rPr>
          <w:rFonts w:ascii="華康標楷體(P)" w:eastAsia="華康標楷體(P)" w:hint="eastAsia"/>
          <w:sz w:val="28"/>
          <w:szCs w:val="28"/>
        </w:rPr>
        <w:t>企業來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臺</w:t>
      </w:r>
      <w:r w:rsidRPr="00C071F1">
        <w:rPr>
          <w:rFonts w:ascii="華康標楷體(P)" w:eastAsia="華康標楷體(P)" w:hint="eastAsia"/>
          <w:sz w:val="28"/>
          <w:szCs w:val="28"/>
        </w:rPr>
        <w:t>興建糖廠。</w:t>
      </w:r>
    </w:p>
    <w:p w14:paraId="4957DFB0" w14:textId="77777777" w:rsidR="00D826E1" w:rsidRPr="00C071F1" w:rsidRDefault="00D826E1" w:rsidP="00D826E1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640" w:hangingChars="500" w:hanging="1400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>（　）</w:t>
      </w:r>
      <w:r w:rsidRPr="00C071F1">
        <w:rPr>
          <w:rFonts w:ascii="華康標楷體(P)" w:eastAsia="華康標楷體(P)" w:hAnsi="標楷體" w:hint="eastAsia"/>
          <w:sz w:val="28"/>
          <w:szCs w:val="28"/>
        </w:rPr>
        <w:t>(２)</w:t>
      </w:r>
      <w:r w:rsidRPr="00C071F1">
        <w:rPr>
          <w:rFonts w:ascii="華康標楷體(P)" w:eastAsia="華康標楷體(P)" w:hint="eastAsia"/>
          <w:sz w:val="28"/>
          <w:szCs w:val="28"/>
        </w:rPr>
        <w:t>由於興建水利設施，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日</w:t>
      </w:r>
      <w:r w:rsidRPr="00C071F1">
        <w:rPr>
          <w:rFonts w:ascii="華康標楷體(P)" w:eastAsia="華康標楷體(P)" w:hint="eastAsia"/>
          <w:sz w:val="28"/>
          <w:szCs w:val="28"/>
        </w:rPr>
        <w:t>治時期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臺灣</w:t>
      </w:r>
      <w:r w:rsidRPr="00C071F1">
        <w:rPr>
          <w:rFonts w:ascii="華康標楷體(P)" w:eastAsia="華康標楷體(P)" w:hint="eastAsia"/>
          <w:sz w:val="28"/>
          <w:szCs w:val="28"/>
        </w:rPr>
        <w:t>的稻米與蔗糖產量都不斷的增加。</w:t>
      </w:r>
    </w:p>
    <w:p w14:paraId="4B2D4265" w14:textId="77777777" w:rsidR="00D826E1" w:rsidRPr="00C071F1" w:rsidRDefault="00D826E1" w:rsidP="00D826E1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640" w:hangingChars="500" w:hanging="1400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>（　）</w:t>
      </w:r>
      <w:r w:rsidRPr="00C071F1">
        <w:rPr>
          <w:rFonts w:ascii="華康標楷體(P)" w:eastAsia="華康標楷體(P)" w:hAnsi="標楷體" w:hint="eastAsia"/>
          <w:sz w:val="28"/>
          <w:szCs w:val="28"/>
        </w:rPr>
        <w:t>(３)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日</w:t>
      </w:r>
      <w:r w:rsidRPr="00C071F1">
        <w:rPr>
          <w:rFonts w:ascii="華康標楷體(P)" w:eastAsia="華康標楷體(P)" w:hint="eastAsia"/>
          <w:sz w:val="28"/>
          <w:szCs w:val="28"/>
        </w:rPr>
        <w:t>治時期的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臺灣</w:t>
      </w:r>
      <w:r w:rsidRPr="00C071F1">
        <w:rPr>
          <w:rFonts w:ascii="華康標楷體(P)" w:eastAsia="華康標楷體(P)" w:hint="eastAsia"/>
          <w:sz w:val="28"/>
          <w:szCs w:val="28"/>
        </w:rPr>
        <w:t>是當時世界的糖業王國。</w:t>
      </w:r>
    </w:p>
    <w:p w14:paraId="22590644" w14:textId="73EF6CAB" w:rsidR="00D826E1" w:rsidRPr="00C071F1" w:rsidRDefault="00D826E1" w:rsidP="00D826E1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640" w:hangingChars="500" w:hanging="1400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>（　）</w:t>
      </w:r>
      <w:r w:rsidRPr="00C071F1">
        <w:rPr>
          <w:rFonts w:ascii="華康標楷體(P)" w:eastAsia="華康標楷體(P)" w:hAnsi="標楷體" w:hint="eastAsia"/>
          <w:sz w:val="28"/>
          <w:szCs w:val="28"/>
        </w:rPr>
        <w:t>(４)</w:t>
      </w:r>
      <w:r w:rsidRPr="00C071F1">
        <w:rPr>
          <w:rFonts w:ascii="華康標楷體(P)" w:eastAsia="華康標楷體(P)" w:hint="eastAsia"/>
          <w:sz w:val="28"/>
          <w:szCs w:val="28"/>
        </w:rPr>
        <w:t>大部分的米、糖都輸往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美國</w:t>
      </w:r>
      <w:r w:rsidRPr="00C071F1">
        <w:rPr>
          <w:rFonts w:ascii="華康標楷體(P)" w:eastAsia="華康標楷體(P)" w:hint="eastAsia"/>
          <w:sz w:val="28"/>
          <w:szCs w:val="28"/>
        </w:rPr>
        <w:t>，滿足市場需求。</w:t>
      </w:r>
    </w:p>
    <w:p w14:paraId="691E82B3" w14:textId="3BE80CEC" w:rsidR="0025402B" w:rsidRPr="00C071F1" w:rsidRDefault="00D826E1" w:rsidP="00C071F1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640" w:hangingChars="500" w:hanging="1400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>（　）</w:t>
      </w:r>
      <w:r w:rsidRPr="00C071F1">
        <w:rPr>
          <w:rFonts w:ascii="華康標楷體(P)" w:eastAsia="華康標楷體(P)" w:hAnsi="標楷體" w:hint="eastAsia"/>
          <w:sz w:val="28"/>
          <w:szCs w:val="28"/>
        </w:rPr>
        <w:t>(５)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日本</w:t>
      </w:r>
      <w:r w:rsidRPr="00C071F1">
        <w:rPr>
          <w:rFonts w:ascii="華康標楷體(P)" w:eastAsia="華康標楷體(P)" w:hint="eastAsia"/>
          <w:sz w:val="28"/>
          <w:szCs w:val="28"/>
        </w:rPr>
        <w:t>政府引進新式機器，提高製造蔗糖的效率。</w:t>
      </w:r>
    </w:p>
    <w:p w14:paraId="3E39BDCD" w14:textId="77777777" w:rsidR="0025402B" w:rsidRPr="00C071F1" w:rsidRDefault="0025402B" w:rsidP="0025402B">
      <w:pPr>
        <w:numPr>
          <w:ilvl w:val="0"/>
          <w:numId w:val="17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100" w:left="520" w:hangingChars="100" w:hanging="280"/>
        <w:rPr>
          <w:rFonts w:ascii="華康標楷體(P)" w:eastAsia="華康標楷體(P)"/>
          <w:sz w:val="28"/>
          <w:szCs w:val="28"/>
        </w:rPr>
      </w:pPr>
      <w:bookmarkStart w:id="101" w:name="Z_0a95e57b9c294d5d95ff7a61d23dda52"/>
      <w:bookmarkStart w:id="102" w:name="Q_0a95e57b9c294d5d95ff7a61d23dda52"/>
      <w:bookmarkEnd w:id="99"/>
      <w:bookmarkEnd w:id="100"/>
      <w:r w:rsidRPr="00C071F1">
        <w:rPr>
          <w:rFonts w:ascii="華康標楷體(P)" w:eastAsia="華康標楷體(P)" w:hint="eastAsia"/>
          <w:sz w:val="28"/>
          <w:szCs w:val="28"/>
        </w:rPr>
        <w:t>下列關於戒嚴時期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臺灣</w:t>
      </w:r>
      <w:r w:rsidRPr="00C071F1">
        <w:rPr>
          <w:rFonts w:ascii="華康標楷體(P)" w:eastAsia="華康標楷體(P)" w:hint="eastAsia"/>
          <w:sz w:val="28"/>
          <w:szCs w:val="28"/>
        </w:rPr>
        <w:t>人民生活的敘述，哪些正確？請打ˇ。</w:t>
      </w:r>
    </w:p>
    <w:p w14:paraId="483326A2" w14:textId="77777777" w:rsidR="0025402B" w:rsidRPr="00C071F1" w:rsidRDefault="0025402B" w:rsidP="0025402B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640" w:hangingChars="500" w:hanging="1400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>（　）</w:t>
      </w:r>
      <w:r w:rsidRPr="00C071F1">
        <w:rPr>
          <w:rFonts w:ascii="華康標楷體(P)" w:eastAsia="華康標楷體(P)" w:hAnsi="標楷體" w:hint="eastAsia"/>
          <w:sz w:val="28"/>
          <w:szCs w:val="28"/>
        </w:rPr>
        <w:t>(１)</w:t>
      </w:r>
      <w:r w:rsidRPr="00C071F1">
        <w:rPr>
          <w:rFonts w:ascii="華康標楷體(P)" w:eastAsia="華康標楷體(P)" w:hint="eastAsia"/>
          <w:sz w:val="28"/>
          <w:szCs w:val="28"/>
        </w:rPr>
        <w:t>人民可以自由成立報社，評論政府的施政。</w:t>
      </w:r>
    </w:p>
    <w:p w14:paraId="6D5DE16D" w14:textId="77777777" w:rsidR="0025402B" w:rsidRPr="00C071F1" w:rsidRDefault="0025402B" w:rsidP="0025402B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640" w:hangingChars="500" w:hanging="1400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>（　）</w:t>
      </w:r>
      <w:r w:rsidRPr="00C071F1">
        <w:rPr>
          <w:rFonts w:ascii="華康標楷體(P)" w:eastAsia="華康標楷體(P)" w:hAnsi="標楷體" w:hint="eastAsia"/>
          <w:sz w:val="28"/>
          <w:szCs w:val="28"/>
        </w:rPr>
        <w:t>(２)</w:t>
      </w:r>
      <w:r w:rsidRPr="00C071F1">
        <w:rPr>
          <w:rFonts w:ascii="華康標楷體(P)" w:eastAsia="華康標楷體(P)" w:hint="eastAsia"/>
          <w:sz w:val="28"/>
          <w:szCs w:val="28"/>
        </w:rPr>
        <w:t>民眾不敢在街頭對政治議題高談闊論。</w:t>
      </w:r>
    </w:p>
    <w:p w14:paraId="459E04DD" w14:textId="77777777" w:rsidR="0025402B" w:rsidRPr="00C071F1" w:rsidRDefault="0025402B" w:rsidP="0025402B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640" w:hangingChars="500" w:hanging="1400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lastRenderedPageBreak/>
        <w:t>（　）</w:t>
      </w:r>
      <w:r w:rsidRPr="00C071F1">
        <w:rPr>
          <w:rFonts w:ascii="華康標楷體(P)" w:eastAsia="華康標楷體(P)" w:hAnsi="標楷體" w:hint="eastAsia"/>
          <w:sz w:val="28"/>
          <w:szCs w:val="28"/>
        </w:rPr>
        <w:t>(３)</w:t>
      </w:r>
      <w:r w:rsidRPr="00C071F1">
        <w:rPr>
          <w:rFonts w:ascii="華康標楷體(P)" w:eastAsia="華康標楷體(P)" w:hint="eastAsia"/>
          <w:sz w:val="28"/>
          <w:szCs w:val="28"/>
        </w:rPr>
        <w:t>人民的集會活動受限制。</w:t>
      </w:r>
    </w:p>
    <w:p w14:paraId="5A2D6C46" w14:textId="789E746F" w:rsidR="0025402B" w:rsidRDefault="0025402B" w:rsidP="0025402B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640" w:hangingChars="500" w:hanging="1400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>（　）</w:t>
      </w:r>
      <w:r w:rsidRPr="00C071F1">
        <w:rPr>
          <w:rFonts w:ascii="華康標楷體(P)" w:eastAsia="華康標楷體(P)" w:hAnsi="標楷體" w:hint="eastAsia"/>
          <w:sz w:val="28"/>
          <w:szCs w:val="28"/>
        </w:rPr>
        <w:t>(４)</w:t>
      </w:r>
      <w:r w:rsidRPr="00C071F1">
        <w:rPr>
          <w:rFonts w:ascii="華康標楷體(P)" w:eastAsia="華康標楷體(P)" w:hint="eastAsia"/>
          <w:sz w:val="28"/>
          <w:szCs w:val="28"/>
        </w:rPr>
        <w:t>人民可以直接選舉</w:t>
      </w:r>
      <w:r w:rsidR="0044063D">
        <w:rPr>
          <w:rFonts w:ascii="華康標楷體(P)" w:eastAsia="華康標楷體(P)" w:hint="eastAsia"/>
          <w:sz w:val="28"/>
          <w:szCs w:val="28"/>
        </w:rPr>
        <w:t>立法院長</w:t>
      </w:r>
      <w:r w:rsidRPr="00C071F1">
        <w:rPr>
          <w:rFonts w:ascii="華康標楷體(P)" w:eastAsia="華康標楷體(P)" w:hint="eastAsia"/>
          <w:sz w:val="28"/>
          <w:szCs w:val="28"/>
        </w:rPr>
        <w:t>。</w:t>
      </w:r>
    </w:p>
    <w:p w14:paraId="1B9F990A" w14:textId="16ECBB92" w:rsidR="0025402B" w:rsidRPr="00C071F1" w:rsidRDefault="0025402B" w:rsidP="0025402B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640" w:hangingChars="500" w:hanging="1400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>（　）</w:t>
      </w:r>
      <w:r w:rsidRPr="00C071F1">
        <w:rPr>
          <w:rFonts w:ascii="華康標楷體(P)" w:eastAsia="華康標楷體(P)" w:hAnsi="標楷體" w:hint="eastAsia"/>
          <w:sz w:val="28"/>
          <w:szCs w:val="28"/>
        </w:rPr>
        <w:t>(５)</w:t>
      </w:r>
      <w:r w:rsidRPr="00C071F1">
        <w:rPr>
          <w:rFonts w:ascii="華康標楷體(P)" w:eastAsia="華康標楷體(P)" w:hint="eastAsia"/>
          <w:sz w:val="28"/>
          <w:szCs w:val="28"/>
        </w:rPr>
        <w:t>流行歌曲可能被禁唱。</w:t>
      </w:r>
    </w:p>
    <w:bookmarkEnd w:id="101"/>
    <w:bookmarkEnd w:id="102"/>
    <w:p w14:paraId="3781815E" w14:textId="090C103F" w:rsidR="0025402B" w:rsidRPr="00C071F1" w:rsidRDefault="0025402B" w:rsidP="0025402B">
      <w:pPr>
        <w:pStyle w:val="testTypeHeader"/>
        <w:numPr>
          <w:ilvl w:val="0"/>
          <w:numId w:val="0"/>
        </w:numPr>
        <w:tabs>
          <w:tab w:val="clear" w:pos="420"/>
        </w:tabs>
        <w:spacing w:line="360" w:lineRule="atLeast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Ansi="標楷體" w:hint="eastAsia"/>
          <w:sz w:val="28"/>
          <w:szCs w:val="28"/>
        </w:rPr>
        <w:t>五、</w:t>
      </w:r>
      <w:r w:rsidRPr="00C071F1">
        <w:rPr>
          <w:rFonts w:ascii="華康標楷體(P)" w:eastAsia="華康標楷體(P)" w:hint="eastAsia"/>
          <w:sz w:val="28"/>
          <w:szCs w:val="28"/>
        </w:rPr>
        <w:t>對的畫○，錯的打×</w:t>
      </w:r>
      <w:r w:rsidR="000B0013" w:rsidRPr="00C071F1">
        <w:rPr>
          <w:rFonts w:ascii="華康標楷體(P)" w:eastAsia="華康標楷體(P)" w:hAnsi="標楷體" w:hint="eastAsia"/>
          <w:sz w:val="28"/>
          <w:szCs w:val="28"/>
        </w:rPr>
        <w:t>（每格1分，共16分）</w:t>
      </w:r>
    </w:p>
    <w:p w14:paraId="2AC8826C" w14:textId="77777777" w:rsidR="0025402B" w:rsidRPr="00C071F1" w:rsidRDefault="0025402B" w:rsidP="0025402B">
      <w:pPr>
        <w:numPr>
          <w:ilvl w:val="0"/>
          <w:numId w:val="18"/>
        </w:num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ind w:leftChars="100" w:left="520" w:hangingChars="100" w:hanging="280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>以下關於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日</w:t>
      </w:r>
      <w:r w:rsidRPr="00C071F1">
        <w:rPr>
          <w:rFonts w:ascii="華康標楷體(P)" w:eastAsia="華康標楷體(P)" w:hint="eastAsia"/>
          <w:sz w:val="28"/>
          <w:szCs w:val="28"/>
        </w:rPr>
        <w:t>治時期興建的交通建設，正確的敘述請畫○，錯誤的打╳。</w:t>
      </w:r>
    </w:p>
    <w:p w14:paraId="6940452B" w14:textId="77777777" w:rsidR="0025402B" w:rsidRPr="00C071F1" w:rsidRDefault="0025402B" w:rsidP="0025402B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640" w:hangingChars="500" w:hanging="1400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>（　）</w:t>
      </w:r>
      <w:r w:rsidRPr="00C071F1">
        <w:rPr>
          <w:rFonts w:ascii="華康標楷體(P)" w:eastAsia="華康標楷體(P)" w:hAnsi="標楷體" w:hint="eastAsia"/>
          <w:sz w:val="28"/>
          <w:szCs w:val="28"/>
        </w:rPr>
        <w:t>(１)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總督府</w:t>
      </w:r>
      <w:r w:rsidRPr="00C071F1">
        <w:rPr>
          <w:rFonts w:ascii="華康標楷體(P)" w:eastAsia="華康標楷體(P)" w:hint="eastAsia"/>
          <w:sz w:val="28"/>
          <w:szCs w:val="28"/>
        </w:rPr>
        <w:t>興建西部縱貫鐵路，但卻沒有開發東部地區。</w:t>
      </w:r>
    </w:p>
    <w:p w14:paraId="61AA7DF4" w14:textId="77777777" w:rsidR="0025402B" w:rsidRPr="00C071F1" w:rsidRDefault="0025402B" w:rsidP="0025402B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640" w:hangingChars="500" w:hanging="1400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>（　）</w:t>
      </w:r>
      <w:r w:rsidRPr="00C071F1">
        <w:rPr>
          <w:rFonts w:ascii="華康標楷體(P)" w:eastAsia="華康標楷體(P)" w:hAnsi="標楷體" w:hint="eastAsia"/>
          <w:sz w:val="28"/>
          <w:szCs w:val="28"/>
        </w:rPr>
        <w:t>(２)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總督府</w:t>
      </w:r>
      <w:r w:rsidRPr="00C071F1">
        <w:rPr>
          <w:rFonts w:ascii="華康標楷體(P)" w:eastAsia="華康標楷體(P)" w:hint="eastAsia"/>
          <w:sz w:val="28"/>
          <w:szCs w:val="28"/>
        </w:rPr>
        <w:t>擴建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高雄港</w:t>
      </w:r>
      <w:r w:rsidRPr="00C071F1">
        <w:rPr>
          <w:rFonts w:ascii="華康標楷體(P)" w:eastAsia="華康標楷體(P)" w:hint="eastAsia"/>
          <w:sz w:val="28"/>
          <w:szCs w:val="28"/>
        </w:rPr>
        <w:t>與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基隆港</w:t>
      </w:r>
      <w:r w:rsidRPr="00C071F1">
        <w:rPr>
          <w:rFonts w:ascii="華康標楷體(P)" w:eastAsia="華康標楷體(P)" w:hint="eastAsia"/>
          <w:sz w:val="28"/>
          <w:szCs w:val="28"/>
        </w:rPr>
        <w:t>發展航運。</w:t>
      </w:r>
    </w:p>
    <w:p w14:paraId="64AED2BA" w14:textId="77777777" w:rsidR="0025402B" w:rsidRPr="00C071F1" w:rsidRDefault="0025402B" w:rsidP="0025402B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640" w:hangingChars="500" w:hanging="1400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>（　）</w:t>
      </w:r>
      <w:r w:rsidRPr="00C071F1">
        <w:rPr>
          <w:rFonts w:ascii="華康標楷體(P)" w:eastAsia="華康標楷體(P)" w:hAnsi="標楷體" w:hint="eastAsia"/>
          <w:sz w:val="28"/>
          <w:szCs w:val="28"/>
        </w:rPr>
        <w:t>(３)</w:t>
      </w:r>
      <w:r w:rsidRPr="00C071F1">
        <w:rPr>
          <w:rFonts w:ascii="華康標楷體(P)" w:eastAsia="華康標楷體(P)" w:hint="eastAsia"/>
          <w:sz w:val="28"/>
          <w:szCs w:val="28"/>
        </w:rPr>
        <w:t>開闢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阿里山鐵路</w:t>
      </w:r>
      <w:r w:rsidRPr="00C071F1">
        <w:rPr>
          <w:rFonts w:ascii="華康標楷體(P)" w:eastAsia="華康標楷體(P)" w:hint="eastAsia"/>
          <w:sz w:val="28"/>
          <w:szCs w:val="28"/>
        </w:rPr>
        <w:t>的主要目的是為了運送煤礦。</w:t>
      </w:r>
    </w:p>
    <w:p w14:paraId="21D728A7" w14:textId="77777777" w:rsidR="0025402B" w:rsidRPr="00C071F1" w:rsidRDefault="0025402B" w:rsidP="0025402B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640" w:hangingChars="500" w:hanging="1400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>（　）</w:t>
      </w:r>
      <w:r w:rsidRPr="00C071F1">
        <w:rPr>
          <w:rFonts w:ascii="華康標楷體(P)" w:eastAsia="華康標楷體(P)" w:hAnsi="標楷體" w:hint="eastAsia"/>
          <w:sz w:val="28"/>
          <w:szCs w:val="28"/>
        </w:rPr>
        <w:t>(４)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臺中火車站</w:t>
      </w:r>
      <w:r w:rsidRPr="00C071F1">
        <w:rPr>
          <w:rFonts w:ascii="華康標楷體(P)" w:eastAsia="華康標楷體(P)" w:hint="eastAsia"/>
          <w:sz w:val="28"/>
          <w:szCs w:val="28"/>
        </w:rPr>
        <w:t>是當時縱貫鐵路的中心。</w:t>
      </w:r>
    </w:p>
    <w:p w14:paraId="003374AD" w14:textId="77777777" w:rsidR="00C517AC" w:rsidRDefault="000B0013" w:rsidP="00C517AC">
      <w:pPr>
        <w:spacing w:line="0" w:lineRule="atLeast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 xml:space="preserve">  </w:t>
      </w:r>
      <w:r w:rsidR="0025402B" w:rsidRPr="00C071F1">
        <w:rPr>
          <w:rFonts w:ascii="華康標楷體(P)" w:eastAsia="華康標楷體(P)" w:hint="eastAsia"/>
          <w:sz w:val="28"/>
          <w:szCs w:val="28"/>
        </w:rPr>
        <w:t>（　）</w:t>
      </w:r>
      <w:r w:rsidR="0025402B" w:rsidRPr="00C071F1">
        <w:rPr>
          <w:rFonts w:ascii="華康標楷體(P)" w:eastAsia="華康標楷體(P)" w:hAnsi="標楷體" w:hint="eastAsia"/>
          <w:sz w:val="28"/>
          <w:szCs w:val="28"/>
        </w:rPr>
        <w:t>(５)</w:t>
      </w:r>
      <w:r w:rsidR="0025402B" w:rsidRPr="00C071F1">
        <w:rPr>
          <w:rFonts w:ascii="華康標楷體(P)" w:eastAsia="華康標楷體(P)" w:hint="eastAsia"/>
          <w:sz w:val="28"/>
          <w:szCs w:val="28"/>
        </w:rPr>
        <w:t>當時展開的各項交通基礎建設，成為後</w:t>
      </w:r>
    </w:p>
    <w:p w14:paraId="23C74EBA" w14:textId="31455418" w:rsidR="0025402B" w:rsidRPr="00C071F1" w:rsidRDefault="00C517AC" w:rsidP="00C517AC">
      <w:pPr>
        <w:spacing w:line="0" w:lineRule="atLeast"/>
        <w:rPr>
          <w:rFonts w:ascii="華康標楷體(P)" w:eastAsia="華康標楷體(P)"/>
          <w:sz w:val="28"/>
          <w:szCs w:val="28"/>
        </w:rPr>
      </w:pPr>
      <w:r>
        <w:rPr>
          <w:rFonts w:ascii="華康標楷體(P)" w:eastAsia="華康標楷體(P)" w:hint="eastAsia"/>
          <w:sz w:val="28"/>
          <w:szCs w:val="28"/>
        </w:rPr>
        <w:t xml:space="preserve">           </w:t>
      </w:r>
      <w:r w:rsidR="0025402B" w:rsidRPr="00C071F1">
        <w:rPr>
          <w:rFonts w:ascii="華康標楷體(P)" w:eastAsia="華康標楷體(P)" w:hint="eastAsia"/>
          <w:sz w:val="28"/>
          <w:szCs w:val="28"/>
        </w:rPr>
        <w:t>來</w:t>
      </w:r>
      <w:r w:rsidR="0025402B" w:rsidRPr="00C071F1">
        <w:rPr>
          <w:rFonts w:ascii="華康標楷體(P)" w:eastAsia="華康標楷體(P)" w:hint="eastAsia"/>
          <w:sz w:val="28"/>
          <w:szCs w:val="28"/>
          <w:u w:val="single"/>
        </w:rPr>
        <w:t>臺灣</w:t>
      </w:r>
      <w:r w:rsidR="0025402B" w:rsidRPr="00C071F1">
        <w:rPr>
          <w:rFonts w:ascii="華康標楷體(P)" w:eastAsia="華康標楷體(P)" w:hint="eastAsia"/>
          <w:sz w:val="28"/>
          <w:szCs w:val="28"/>
        </w:rPr>
        <w:t>經濟發展的基礎</w:t>
      </w:r>
    </w:p>
    <w:p w14:paraId="75C47420" w14:textId="6C069AA8" w:rsidR="000B0013" w:rsidRPr="00C071F1" w:rsidRDefault="0025402B" w:rsidP="000B0013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>2.</w:t>
      </w:r>
      <w:bookmarkStart w:id="103" w:name="Z_4b0aaa34f4af43abb99af99d152e6a6d"/>
      <w:bookmarkStart w:id="104" w:name="Q_4b0aaa34f4af43abb99af99d152e6a6d"/>
      <w:r w:rsidR="000B0013" w:rsidRPr="00C071F1">
        <w:rPr>
          <w:rFonts w:ascii="華康標楷體(P)" w:eastAsia="華康標楷體(P)" w:hint="eastAsia"/>
          <w:sz w:val="28"/>
          <w:szCs w:val="28"/>
        </w:rPr>
        <w:t xml:space="preserve"> 下面關於</w:t>
      </w:r>
      <w:r w:rsidR="000B0013" w:rsidRPr="00C071F1">
        <w:rPr>
          <w:rFonts w:ascii="華康標楷體(P)" w:eastAsia="華康標楷體(P)" w:hint="eastAsia"/>
          <w:sz w:val="28"/>
          <w:szCs w:val="28"/>
          <w:u w:val="single"/>
        </w:rPr>
        <w:t>臺灣</w:t>
      </w:r>
      <w:r w:rsidR="000B0013" w:rsidRPr="00C071F1">
        <w:rPr>
          <w:rFonts w:ascii="華康標楷體(P)" w:eastAsia="華康標楷體(P)" w:hint="eastAsia"/>
          <w:sz w:val="28"/>
          <w:szCs w:val="28"/>
        </w:rPr>
        <w:t>不同時代的流行音樂的敘述，正確的畫○，錯的打╳。</w:t>
      </w:r>
    </w:p>
    <w:p w14:paraId="0CA7F706" w14:textId="6FA8CDC3" w:rsidR="000B0013" w:rsidRPr="00C071F1" w:rsidRDefault="000B0013" w:rsidP="000B0013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640" w:hangingChars="500" w:hanging="1400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>（　）</w:t>
      </w:r>
      <w:r w:rsidRPr="00C071F1">
        <w:rPr>
          <w:rFonts w:ascii="華康標楷體(P)" w:eastAsia="華康標楷體(P)" w:hAnsi="標楷體" w:hint="eastAsia"/>
          <w:sz w:val="28"/>
          <w:szCs w:val="28"/>
        </w:rPr>
        <w:t>(１)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日</w:t>
      </w:r>
      <w:r w:rsidRPr="00C071F1">
        <w:rPr>
          <w:rFonts w:ascii="華康標楷體(P)" w:eastAsia="華康標楷體(P)" w:hint="eastAsia"/>
          <w:sz w:val="28"/>
          <w:szCs w:val="28"/>
        </w:rPr>
        <w:t>治時期，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臺灣</w:t>
      </w:r>
      <w:r w:rsidRPr="00C071F1">
        <w:rPr>
          <w:rFonts w:ascii="華康標楷體(P)" w:eastAsia="華康標楷體(P)" w:hint="eastAsia"/>
          <w:sz w:val="28"/>
          <w:szCs w:val="28"/>
        </w:rPr>
        <w:t>流行</w:t>
      </w:r>
      <w:r w:rsidR="00BC7A55">
        <w:rPr>
          <w:rFonts w:ascii="華康標楷體(P)" w:eastAsia="華康標楷體(P)" w:hint="eastAsia"/>
          <w:sz w:val="28"/>
          <w:szCs w:val="28"/>
        </w:rPr>
        <w:t>搖滾</w:t>
      </w:r>
      <w:r w:rsidRPr="00C071F1">
        <w:rPr>
          <w:rFonts w:ascii="華康標楷體(P)" w:eastAsia="華康標楷體(P)" w:hint="eastAsia"/>
          <w:sz w:val="28"/>
          <w:szCs w:val="28"/>
        </w:rPr>
        <w:t>歌曲。</w:t>
      </w:r>
    </w:p>
    <w:p w14:paraId="1FDFB1FF" w14:textId="77777777" w:rsidR="00504DBE" w:rsidRDefault="000B0013" w:rsidP="000B0013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640" w:hangingChars="500" w:hanging="1400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>（　）</w:t>
      </w:r>
      <w:r w:rsidRPr="00C071F1">
        <w:rPr>
          <w:rFonts w:ascii="華康標楷體(P)" w:eastAsia="華康標楷體(P)" w:hAnsi="標楷體" w:hint="eastAsia"/>
          <w:sz w:val="28"/>
          <w:szCs w:val="28"/>
        </w:rPr>
        <w:t>(２)</w:t>
      </w:r>
      <w:r w:rsidRPr="00C071F1">
        <w:rPr>
          <w:rFonts w:ascii="華康標楷體(P)" w:eastAsia="華康標楷體(P)" w:hint="eastAsia"/>
          <w:sz w:val="28"/>
          <w:szCs w:val="28"/>
        </w:rPr>
        <w:t>戰後，西洋歌曲傳入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臺灣</w:t>
      </w:r>
      <w:r w:rsidR="00504DBE">
        <w:rPr>
          <w:rFonts w:ascii="華康標楷體(P)" w:eastAsia="華康標楷體(P)" w:hint="eastAsia"/>
          <w:sz w:val="28"/>
          <w:szCs w:val="28"/>
        </w:rPr>
        <w:t>，並獲得</w:t>
      </w:r>
    </w:p>
    <w:p w14:paraId="22BC5D59" w14:textId="20364585" w:rsidR="000B0013" w:rsidRPr="00C071F1" w:rsidRDefault="00504DBE" w:rsidP="000B0013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640" w:hangingChars="500" w:hanging="1400"/>
        <w:rPr>
          <w:rFonts w:ascii="華康標楷體(P)" w:eastAsia="華康標楷體(P)"/>
          <w:sz w:val="28"/>
          <w:szCs w:val="28"/>
        </w:rPr>
      </w:pPr>
      <w:r>
        <w:rPr>
          <w:rFonts w:ascii="華康標楷體(P)" w:eastAsia="華康標楷體(P)" w:hint="eastAsia"/>
          <w:sz w:val="28"/>
          <w:szCs w:val="28"/>
        </w:rPr>
        <w:t xml:space="preserve">         </w:t>
      </w:r>
      <w:r w:rsidR="000B0013" w:rsidRPr="00C071F1">
        <w:rPr>
          <w:rFonts w:ascii="華康標楷體(P)" w:eastAsia="華康標楷體(P)" w:hint="eastAsia"/>
          <w:sz w:val="28"/>
          <w:szCs w:val="28"/>
        </w:rPr>
        <w:t>年輕人喜愛。</w:t>
      </w:r>
    </w:p>
    <w:p w14:paraId="2F55F3B4" w14:textId="77777777" w:rsidR="000B0013" w:rsidRPr="00C071F1" w:rsidRDefault="000B0013" w:rsidP="000B0013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640" w:hangingChars="500" w:hanging="1400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>（　）</w:t>
      </w:r>
      <w:r w:rsidRPr="00C071F1">
        <w:rPr>
          <w:rFonts w:ascii="華康標楷體(P)" w:eastAsia="華康標楷體(P)" w:hAnsi="標楷體" w:hint="eastAsia"/>
          <w:sz w:val="28"/>
          <w:szCs w:val="28"/>
        </w:rPr>
        <w:t>(３)</w:t>
      </w:r>
      <w:r w:rsidRPr="00C071F1">
        <w:rPr>
          <w:rFonts w:ascii="華康標楷體(P)" w:eastAsia="華康標楷體(P)" w:hint="eastAsia"/>
          <w:sz w:val="28"/>
          <w:szCs w:val="28"/>
        </w:rPr>
        <w:t>戰後，政府鼓勵民眾唱愛國歌曲。</w:t>
      </w:r>
    </w:p>
    <w:p w14:paraId="62D707D9" w14:textId="77777777" w:rsidR="00504DBE" w:rsidRDefault="000B0013" w:rsidP="000B0013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640" w:hangingChars="500" w:hanging="1400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>（　）</w:t>
      </w:r>
      <w:r w:rsidRPr="00C071F1">
        <w:rPr>
          <w:rFonts w:ascii="華康標楷體(P)" w:eastAsia="華康標楷體(P)" w:hAnsi="標楷體" w:hint="eastAsia"/>
          <w:sz w:val="28"/>
          <w:szCs w:val="28"/>
        </w:rPr>
        <w:t>(４)</w:t>
      </w:r>
      <w:r w:rsidRPr="00C071F1">
        <w:rPr>
          <w:rFonts w:ascii="華康標楷體(P)" w:eastAsia="華康標楷體(P)" w:hint="eastAsia"/>
          <w:sz w:val="28"/>
          <w:szCs w:val="28"/>
        </w:rPr>
        <w:t>解嚴後，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臺灣</w:t>
      </w:r>
      <w:r w:rsidR="00504DBE">
        <w:rPr>
          <w:rFonts w:ascii="華康標楷體(P)" w:eastAsia="華康標楷體(P)" w:hint="eastAsia"/>
          <w:sz w:val="28"/>
          <w:szCs w:val="28"/>
        </w:rPr>
        <w:t>社會保守，流行歌曲內</w:t>
      </w:r>
    </w:p>
    <w:p w14:paraId="0F73081A" w14:textId="5CB95A46" w:rsidR="000B0013" w:rsidRPr="00C071F1" w:rsidRDefault="00504DBE" w:rsidP="000B0013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640" w:hangingChars="500" w:hanging="1400"/>
        <w:rPr>
          <w:rFonts w:ascii="華康標楷體(P)" w:eastAsia="華康標楷體(P)"/>
          <w:sz w:val="28"/>
          <w:szCs w:val="28"/>
        </w:rPr>
      </w:pPr>
      <w:r>
        <w:rPr>
          <w:rFonts w:ascii="華康標楷體(P)" w:eastAsia="華康標楷體(P)" w:hint="eastAsia"/>
          <w:sz w:val="28"/>
          <w:szCs w:val="28"/>
        </w:rPr>
        <w:t xml:space="preserve">         </w:t>
      </w:r>
      <w:r w:rsidR="000B0013" w:rsidRPr="00C071F1">
        <w:rPr>
          <w:rFonts w:ascii="華康標楷體(P)" w:eastAsia="華康標楷體(P)" w:hint="eastAsia"/>
          <w:sz w:val="28"/>
          <w:szCs w:val="28"/>
        </w:rPr>
        <w:t>都在表達思念之情。</w:t>
      </w:r>
    </w:p>
    <w:p w14:paraId="4B0A7A67" w14:textId="2AA31355" w:rsidR="000B0013" w:rsidRPr="00C071F1" w:rsidRDefault="000B0013" w:rsidP="000B0013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640" w:hangingChars="500" w:hanging="1400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>（　）</w:t>
      </w:r>
      <w:r w:rsidRPr="00C071F1">
        <w:rPr>
          <w:rFonts w:ascii="華康標楷體(P)" w:eastAsia="華康標楷體(P)" w:hAnsi="標楷體" w:hint="eastAsia"/>
          <w:sz w:val="28"/>
          <w:szCs w:val="28"/>
        </w:rPr>
        <w:t>(５)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臺灣</w:t>
      </w:r>
      <w:r w:rsidRPr="00C071F1">
        <w:rPr>
          <w:rFonts w:ascii="華康標楷體(P)" w:eastAsia="華康標楷體(P)" w:hint="eastAsia"/>
          <w:sz w:val="28"/>
          <w:szCs w:val="28"/>
        </w:rPr>
        <w:t>歌手、樂團等作品，都曾是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華</w:t>
      </w:r>
      <w:r w:rsidRPr="00C071F1">
        <w:rPr>
          <w:rFonts w:ascii="華康標楷體(P)" w:eastAsia="華康標楷體(P)" w:hint="eastAsia"/>
          <w:sz w:val="28"/>
          <w:szCs w:val="28"/>
        </w:rPr>
        <w:t>人地區流行音樂的指標。</w:t>
      </w:r>
    </w:p>
    <w:p w14:paraId="68915B9C" w14:textId="1D2A1583" w:rsidR="000B0013" w:rsidRPr="00C071F1" w:rsidRDefault="000B0013" w:rsidP="000B0013">
      <w:pPr>
        <w:kinsoku w:val="0"/>
        <w:overflowPunct w:val="0"/>
        <w:autoSpaceDE w:val="0"/>
        <w:autoSpaceDN w:val="0"/>
        <w:adjustRightInd w:val="0"/>
        <w:snapToGrid w:val="0"/>
        <w:spacing w:line="360" w:lineRule="atLeast"/>
        <w:rPr>
          <w:rFonts w:ascii="華康標楷體(P)" w:eastAsia="華康標楷體(P)"/>
          <w:sz w:val="28"/>
          <w:szCs w:val="28"/>
        </w:rPr>
      </w:pPr>
      <w:bookmarkStart w:id="105" w:name="Z_f22afb1cf82a4118988c217c5559890b"/>
      <w:bookmarkStart w:id="106" w:name="Q_f22afb1cf82a4118988c217c5559890b"/>
      <w:r w:rsidRPr="00C071F1">
        <w:rPr>
          <w:rFonts w:ascii="華康標楷體(P)" w:eastAsia="華康標楷體(P)" w:hint="eastAsia"/>
          <w:sz w:val="28"/>
          <w:szCs w:val="28"/>
        </w:rPr>
        <w:t>3.下列幾位同學對於「二二八事件」的敘述，對的畫○，錯的打╳。</w:t>
      </w:r>
    </w:p>
    <w:p w14:paraId="2B746862" w14:textId="77777777" w:rsidR="000B0013" w:rsidRPr="00C071F1" w:rsidRDefault="000B0013" w:rsidP="000B0013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640" w:hangingChars="500" w:hanging="1400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>（　）</w:t>
      </w:r>
      <w:r w:rsidRPr="00C071F1">
        <w:rPr>
          <w:rFonts w:ascii="華康標楷體(P)" w:eastAsia="華康標楷體(P)" w:hAnsi="標楷體" w:hint="eastAsia"/>
          <w:sz w:val="28"/>
          <w:szCs w:val="28"/>
        </w:rPr>
        <w:t>(１)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言和</w:t>
      </w:r>
      <w:r w:rsidRPr="00C071F1">
        <w:rPr>
          <w:rFonts w:ascii="華康標楷體(P)" w:eastAsia="華康標楷體(P)" w:hint="eastAsia"/>
          <w:sz w:val="28"/>
          <w:szCs w:val="28"/>
        </w:rPr>
        <w:t>：「起因和政府查緝私菸有關。」</w:t>
      </w:r>
    </w:p>
    <w:p w14:paraId="2BD542FB" w14:textId="77777777" w:rsidR="000B0013" w:rsidRPr="00C071F1" w:rsidRDefault="000B0013" w:rsidP="000B0013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640" w:hangingChars="500" w:hanging="1400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>（　）</w:t>
      </w:r>
      <w:r w:rsidRPr="00C071F1">
        <w:rPr>
          <w:rFonts w:ascii="華康標楷體(P)" w:eastAsia="華康標楷體(P)" w:hAnsi="標楷體" w:hint="eastAsia"/>
          <w:sz w:val="28"/>
          <w:szCs w:val="28"/>
        </w:rPr>
        <w:t>(２)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偉志</w:t>
      </w:r>
      <w:r w:rsidRPr="00C071F1">
        <w:rPr>
          <w:rFonts w:ascii="華康標楷體(P)" w:eastAsia="華康標楷體(P)" w:hint="eastAsia"/>
          <w:sz w:val="28"/>
          <w:szCs w:val="28"/>
        </w:rPr>
        <w:t>：「在衝突的過程中，政府人員處理失當。」</w:t>
      </w:r>
    </w:p>
    <w:p w14:paraId="2F7766AF" w14:textId="77777777" w:rsidR="000B0013" w:rsidRPr="00C071F1" w:rsidRDefault="000B0013" w:rsidP="000B0013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640" w:hangingChars="500" w:hanging="1400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>（　）</w:t>
      </w:r>
      <w:r w:rsidRPr="00C071F1">
        <w:rPr>
          <w:rFonts w:ascii="華康標楷體(P)" w:eastAsia="華康標楷體(P)" w:hAnsi="標楷體" w:hint="eastAsia"/>
          <w:sz w:val="28"/>
          <w:szCs w:val="28"/>
        </w:rPr>
        <w:t>(３)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仁君</w:t>
      </w:r>
      <w:r w:rsidRPr="00C071F1">
        <w:rPr>
          <w:rFonts w:ascii="華康標楷體(P)" w:eastAsia="華康標楷體(P)" w:hint="eastAsia"/>
          <w:sz w:val="28"/>
          <w:szCs w:val="28"/>
        </w:rPr>
        <w:t>：「事件之後引發了全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臺</w:t>
      </w:r>
      <w:r w:rsidRPr="00C071F1">
        <w:rPr>
          <w:rFonts w:ascii="華康標楷體(P)" w:eastAsia="華康標楷體(P)" w:hint="eastAsia"/>
          <w:sz w:val="28"/>
          <w:szCs w:val="28"/>
        </w:rPr>
        <w:t>各地的衝突事件。」</w:t>
      </w:r>
    </w:p>
    <w:p w14:paraId="12AB16B4" w14:textId="77777777" w:rsidR="000B0013" w:rsidRPr="00C071F1" w:rsidRDefault="000B0013" w:rsidP="000B0013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640" w:hangingChars="500" w:hanging="1400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>（　）</w:t>
      </w:r>
      <w:r w:rsidRPr="00C071F1">
        <w:rPr>
          <w:rFonts w:ascii="華康標楷體(P)" w:eastAsia="華康標楷體(P)" w:hAnsi="標楷體" w:hint="eastAsia"/>
          <w:sz w:val="28"/>
          <w:szCs w:val="28"/>
        </w:rPr>
        <w:t>(４)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華美</w:t>
      </w:r>
      <w:r w:rsidRPr="00C071F1">
        <w:rPr>
          <w:rFonts w:ascii="華康標楷體(P)" w:eastAsia="華康標楷體(P)" w:hint="eastAsia"/>
          <w:sz w:val="28"/>
          <w:szCs w:val="28"/>
        </w:rPr>
        <w:t>：「事件發生後政府就終止長達</w:t>
      </w:r>
      <w:r w:rsidRPr="00C071F1">
        <w:rPr>
          <w:rFonts w:ascii="華康標楷體(P)" w:eastAsia="華康標楷體(P)" w:hint="eastAsia"/>
          <w:w w:val="25"/>
          <w:sz w:val="28"/>
          <w:szCs w:val="28"/>
        </w:rPr>
        <w:t xml:space="preserve">　</w:t>
      </w:r>
      <w:r w:rsidRPr="00C071F1">
        <w:rPr>
          <w:rFonts w:ascii="華康標楷體(P)" w:eastAsia="華康標楷體(P)" w:hint="eastAsia"/>
          <w:sz w:val="28"/>
          <w:szCs w:val="28"/>
        </w:rPr>
        <w:t>38</w:t>
      </w:r>
      <w:r w:rsidRPr="00C071F1">
        <w:rPr>
          <w:rFonts w:ascii="華康標楷體(P)" w:eastAsia="華康標楷體(P)" w:hint="eastAsia"/>
          <w:w w:val="25"/>
          <w:sz w:val="28"/>
          <w:szCs w:val="28"/>
        </w:rPr>
        <w:t xml:space="preserve">　</w:t>
      </w:r>
      <w:r w:rsidRPr="00C071F1">
        <w:rPr>
          <w:rFonts w:ascii="華康標楷體(P)" w:eastAsia="華康標楷體(P)" w:hint="eastAsia"/>
          <w:sz w:val="28"/>
          <w:szCs w:val="28"/>
        </w:rPr>
        <w:t>年的戒嚴。」</w:t>
      </w:r>
    </w:p>
    <w:p w14:paraId="4892A3AC" w14:textId="77777777" w:rsidR="000B0013" w:rsidRPr="00C071F1" w:rsidRDefault="000B0013" w:rsidP="000B0013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640" w:hangingChars="500" w:hanging="1400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>（　）</w:t>
      </w:r>
      <w:r w:rsidRPr="00C071F1">
        <w:rPr>
          <w:rFonts w:ascii="華康標楷體(P)" w:eastAsia="華康標楷體(P)" w:hAnsi="標楷體" w:hint="eastAsia"/>
          <w:sz w:val="28"/>
          <w:szCs w:val="28"/>
        </w:rPr>
        <w:t>(５)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友芬</w:t>
      </w:r>
      <w:r w:rsidRPr="00C071F1">
        <w:rPr>
          <w:rFonts w:ascii="華康標楷體(P)" w:eastAsia="華康標楷體(P)" w:hint="eastAsia"/>
          <w:sz w:val="28"/>
          <w:szCs w:val="28"/>
        </w:rPr>
        <w:t>：「政府因此開放民眾言論和集會自由。」</w:t>
      </w:r>
    </w:p>
    <w:p w14:paraId="4D297B52" w14:textId="2ED7E587" w:rsidR="000B0013" w:rsidRPr="00C071F1" w:rsidRDefault="000B0013" w:rsidP="000B0013">
      <w:pPr>
        <w:kinsoku w:val="0"/>
        <w:overflowPunct w:val="0"/>
        <w:autoSpaceDE w:val="0"/>
        <w:autoSpaceDN w:val="0"/>
        <w:snapToGrid w:val="0"/>
        <w:spacing w:line="360" w:lineRule="atLeast"/>
        <w:ind w:leftChars="100" w:left="1640" w:hangingChars="500" w:hanging="1400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>（　）</w:t>
      </w:r>
      <w:r w:rsidRPr="00C071F1">
        <w:rPr>
          <w:rFonts w:ascii="華康標楷體(P)" w:eastAsia="華康標楷體(P)" w:hAnsi="標楷體" w:hint="eastAsia"/>
          <w:sz w:val="28"/>
          <w:szCs w:val="28"/>
        </w:rPr>
        <w:t>(６)</w:t>
      </w:r>
      <w:r w:rsidRPr="00C071F1">
        <w:rPr>
          <w:rFonts w:ascii="華康標楷體(P)" w:eastAsia="華康標楷體(P)" w:hint="eastAsia"/>
          <w:sz w:val="28"/>
          <w:szCs w:val="28"/>
          <w:u w:val="single"/>
        </w:rPr>
        <w:t>明莉</w:t>
      </w:r>
      <w:r w:rsidRPr="00C071F1">
        <w:rPr>
          <w:rFonts w:ascii="華康標楷體(P)" w:eastAsia="華康標楷體(P)" w:hint="eastAsia"/>
          <w:sz w:val="28"/>
          <w:szCs w:val="28"/>
        </w:rPr>
        <w:t>：「近年來政府公布真相來彌補社會裂痕。</w:t>
      </w:r>
      <w:bookmarkEnd w:id="105"/>
      <w:bookmarkEnd w:id="106"/>
    </w:p>
    <w:p w14:paraId="79852EF0" w14:textId="2279D4B4" w:rsidR="000B0013" w:rsidRPr="00C071F1" w:rsidRDefault="000B0013" w:rsidP="000D7007">
      <w:pPr>
        <w:pStyle w:val="testTypeHeader"/>
        <w:numPr>
          <w:ilvl w:val="0"/>
          <w:numId w:val="21"/>
        </w:numPr>
        <w:tabs>
          <w:tab w:val="clear" w:pos="420"/>
        </w:tabs>
        <w:spacing w:line="360" w:lineRule="atLeast"/>
        <w:rPr>
          <w:rFonts w:ascii="華康標楷體(P)" w:eastAsia="華康標楷體(P)"/>
          <w:sz w:val="28"/>
          <w:szCs w:val="28"/>
        </w:rPr>
      </w:pPr>
      <w:r w:rsidRPr="00C071F1">
        <w:rPr>
          <w:rFonts w:ascii="華康標楷體(P)" w:eastAsia="華康標楷體(P)" w:hint="eastAsia"/>
          <w:sz w:val="28"/>
          <w:szCs w:val="28"/>
        </w:rPr>
        <w:t>連連看</w:t>
      </w:r>
      <w:r w:rsidR="006F50FF" w:rsidRPr="00C071F1">
        <w:rPr>
          <w:rFonts w:ascii="華康標楷體(P)" w:eastAsia="華康標楷體(P)" w:hAnsi="標楷體" w:hint="eastAsia"/>
          <w:sz w:val="28"/>
          <w:szCs w:val="28"/>
        </w:rPr>
        <w:t>（每題1分，共3分）</w:t>
      </w:r>
    </w:p>
    <w:bookmarkEnd w:id="103"/>
    <w:bookmarkEnd w:id="104"/>
    <w:p w14:paraId="5BA8657E" w14:textId="03552D31" w:rsidR="000D7007" w:rsidRPr="00F051E5" w:rsidRDefault="000D7007" w:rsidP="00F051E5">
      <w:pPr>
        <w:pStyle w:val="a7"/>
        <w:numPr>
          <w:ilvl w:val="0"/>
          <w:numId w:val="22"/>
        </w:numPr>
        <w:adjustRightInd w:val="0"/>
        <w:snapToGrid w:val="0"/>
        <w:spacing w:line="360" w:lineRule="atLeast"/>
        <w:ind w:leftChars="0"/>
        <w:rPr>
          <w:rFonts w:ascii="華康標楷體(P)" w:eastAsia="華康標楷體(P)"/>
          <w:sz w:val="28"/>
          <w:szCs w:val="28"/>
        </w:rPr>
      </w:pPr>
      <w:r w:rsidRPr="00F051E5">
        <w:rPr>
          <w:rFonts w:ascii="華康標楷體(P)" w:eastAsia="華康標楷體(P)" w:hint="eastAsia"/>
          <w:sz w:val="28"/>
          <w:szCs w:val="28"/>
        </w:rPr>
        <w:t>下列戰後初期的事物分別與哪些人有關？請將正確的人名連起來。</w:t>
      </w:r>
    </w:p>
    <w:p w14:paraId="44A6CCB6" w14:textId="4E084BEA" w:rsidR="00F051E5" w:rsidRPr="00F051E5" w:rsidRDefault="00F051E5" w:rsidP="00F051E5">
      <w:pPr>
        <w:adjustRightInd w:val="0"/>
        <w:snapToGrid w:val="0"/>
        <w:spacing w:line="360" w:lineRule="atLeast"/>
        <w:rPr>
          <w:rFonts w:ascii="華康標楷體(P)" w:eastAsia="華康標楷體(P)"/>
          <w:sz w:val="28"/>
          <w:szCs w:val="28"/>
        </w:rPr>
      </w:pPr>
    </w:p>
    <w:tbl>
      <w:tblPr>
        <w:tblW w:w="5387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27"/>
        <w:gridCol w:w="735"/>
        <w:gridCol w:w="1391"/>
        <w:gridCol w:w="1134"/>
      </w:tblGrid>
      <w:tr w:rsidR="000D7007" w:rsidRPr="000D7007" w14:paraId="11E5F903" w14:textId="77777777" w:rsidTr="000D7007">
        <w:trPr>
          <w:jc w:val="center"/>
        </w:trPr>
        <w:tc>
          <w:tcPr>
            <w:tcW w:w="2127" w:type="dxa"/>
            <w:vAlign w:val="center"/>
          </w:tcPr>
          <w:p w14:paraId="664A6963" w14:textId="77777777" w:rsidR="000D7007" w:rsidRPr="000D7007" w:rsidRDefault="000D7007" w:rsidP="00CD3298">
            <w:pPr>
              <w:snapToGrid w:val="0"/>
              <w:spacing w:line="360" w:lineRule="atLeast"/>
              <w:ind w:left="560" w:hangingChars="200" w:hanging="560"/>
              <w:rPr>
                <w:rFonts w:ascii="華康標楷體(P)" w:eastAsia="華康標楷體(P)"/>
                <w:sz w:val="28"/>
                <w:szCs w:val="28"/>
              </w:rPr>
            </w:pPr>
            <w:r w:rsidRPr="000D7007">
              <w:rPr>
                <w:rFonts w:ascii="華康標楷體(P)" w:eastAsia="華康標楷體(P)" w:hAnsi="標楷體" w:hint="eastAsia"/>
                <w:sz w:val="28"/>
                <w:szCs w:val="28"/>
              </w:rPr>
              <w:t>(１)</w:t>
            </w:r>
            <w:r w:rsidRPr="000D7007">
              <w:rPr>
                <w:rFonts w:ascii="華康標楷體(P)" w:eastAsia="華康標楷體(P)" w:hAnsi="標楷體" w:hint="eastAsia"/>
                <w:sz w:val="28"/>
                <w:szCs w:val="28"/>
                <w:u w:val="wave"/>
              </w:rPr>
              <w:t>來自</w:t>
            </w:r>
            <w:r w:rsidRPr="000D7007">
              <w:rPr>
                <w:rFonts w:ascii="華康標楷體(P)" w:eastAsia="華康標楷體(P)" w:hint="eastAsia"/>
                <w:sz w:val="28"/>
                <w:szCs w:val="28"/>
                <w:u w:val="wave"/>
              </w:rPr>
              <w:t>清水的孩子</w:t>
            </w:r>
          </w:p>
        </w:tc>
        <w:tc>
          <w:tcPr>
            <w:tcW w:w="735" w:type="dxa"/>
            <w:vAlign w:val="center"/>
          </w:tcPr>
          <w:p w14:paraId="4FB9FA44" w14:textId="77777777" w:rsidR="000D7007" w:rsidRPr="000D7007" w:rsidRDefault="000D7007" w:rsidP="00CD3298">
            <w:pPr>
              <w:snapToGrid w:val="0"/>
              <w:spacing w:line="360" w:lineRule="atLeast"/>
              <w:rPr>
                <w:rFonts w:ascii="華康標楷體(P)" w:eastAsia="華康標楷體(P)"/>
                <w:sz w:val="28"/>
                <w:szCs w:val="28"/>
              </w:rPr>
            </w:pPr>
            <w:r w:rsidRPr="000D7007">
              <w:rPr>
                <w:rFonts w:ascii="華康標楷體(P)" w:eastAsia="華康標楷體(P)" w:hint="eastAsia"/>
                <w:sz w:val="28"/>
                <w:szCs w:val="28"/>
              </w:rPr>
              <w:t>‧</w:t>
            </w:r>
          </w:p>
        </w:tc>
        <w:tc>
          <w:tcPr>
            <w:tcW w:w="1391" w:type="dxa"/>
            <w:vAlign w:val="center"/>
          </w:tcPr>
          <w:p w14:paraId="2CC2F3D9" w14:textId="77777777" w:rsidR="000D7007" w:rsidRPr="000D7007" w:rsidRDefault="000D7007" w:rsidP="00CD3298">
            <w:pPr>
              <w:snapToGrid w:val="0"/>
              <w:spacing w:line="360" w:lineRule="atLeast"/>
              <w:jc w:val="right"/>
              <w:rPr>
                <w:rFonts w:ascii="華康標楷體(P)" w:eastAsia="華康標楷體(P)"/>
                <w:sz w:val="28"/>
                <w:szCs w:val="28"/>
              </w:rPr>
            </w:pPr>
            <w:r w:rsidRPr="000D7007">
              <w:rPr>
                <w:rFonts w:ascii="華康標楷體(P)" w:eastAsia="華康標楷體(P)" w:hint="eastAsia"/>
                <w:sz w:val="28"/>
                <w:szCs w:val="28"/>
              </w:rPr>
              <w:t>‧</w:t>
            </w:r>
          </w:p>
        </w:tc>
        <w:tc>
          <w:tcPr>
            <w:tcW w:w="1134" w:type="dxa"/>
            <w:vAlign w:val="center"/>
          </w:tcPr>
          <w:p w14:paraId="4E1189F2" w14:textId="77777777" w:rsidR="000D7007" w:rsidRPr="000D7007" w:rsidRDefault="000D7007" w:rsidP="00CD3298">
            <w:pPr>
              <w:snapToGrid w:val="0"/>
              <w:spacing w:line="360" w:lineRule="atLeast"/>
              <w:ind w:left="280" w:hangingChars="100" w:hanging="280"/>
              <w:rPr>
                <w:rFonts w:ascii="華康標楷體(P)" w:eastAsia="華康標楷體(P)"/>
                <w:sz w:val="28"/>
                <w:szCs w:val="28"/>
              </w:rPr>
            </w:pPr>
            <w:r w:rsidRPr="000D7007">
              <w:rPr>
                <w:rFonts w:ascii="華康標楷體(P)" w:eastAsia="華康標楷體(P)" w:hint="eastAsia"/>
                <w:sz w:val="28"/>
                <w:szCs w:val="28"/>
              </w:rPr>
              <w:t>A</w:t>
            </w:r>
            <w:r w:rsidRPr="000D7007">
              <w:rPr>
                <w:rFonts w:ascii="華康標楷體(P)" w:eastAsia="華康標楷體(P)" w:hint="eastAsia"/>
                <w:w w:val="25"/>
                <w:sz w:val="28"/>
                <w:szCs w:val="28"/>
              </w:rPr>
              <w:t xml:space="preserve">　</w:t>
            </w:r>
            <w:r w:rsidRPr="000D7007">
              <w:rPr>
                <w:rFonts w:ascii="華康標楷體(P)" w:eastAsia="華康標楷體(P)" w:hint="eastAsia"/>
                <w:sz w:val="28"/>
                <w:szCs w:val="28"/>
                <w:u w:val="single"/>
              </w:rPr>
              <w:t>雷震</w:t>
            </w:r>
          </w:p>
        </w:tc>
      </w:tr>
      <w:tr w:rsidR="000D7007" w:rsidRPr="000D7007" w14:paraId="60891CC3" w14:textId="77777777" w:rsidTr="000D7007">
        <w:trPr>
          <w:trHeight w:val="881"/>
          <w:jc w:val="center"/>
        </w:trPr>
        <w:tc>
          <w:tcPr>
            <w:tcW w:w="2127" w:type="dxa"/>
            <w:vAlign w:val="center"/>
          </w:tcPr>
          <w:p w14:paraId="3E8E9160" w14:textId="77777777" w:rsidR="000D7007" w:rsidRPr="000D7007" w:rsidRDefault="000D7007" w:rsidP="00CD3298">
            <w:pPr>
              <w:snapToGrid w:val="0"/>
              <w:spacing w:line="360" w:lineRule="atLeast"/>
              <w:ind w:left="560" w:hangingChars="200" w:hanging="560"/>
              <w:rPr>
                <w:rFonts w:ascii="華康標楷體(P)" w:eastAsia="華康標楷體(P)"/>
                <w:sz w:val="28"/>
                <w:szCs w:val="28"/>
              </w:rPr>
            </w:pPr>
            <w:r w:rsidRPr="000D7007">
              <w:rPr>
                <w:rFonts w:ascii="華康標楷體(P)" w:eastAsia="華康標楷體(P)" w:hAnsi="標楷體" w:hint="eastAsia"/>
                <w:sz w:val="28"/>
                <w:szCs w:val="28"/>
              </w:rPr>
              <w:t>(２)</w:t>
            </w:r>
            <w:r w:rsidRPr="000D7007">
              <w:rPr>
                <w:rFonts w:ascii="華康標楷體(P)" w:eastAsia="華康標楷體(P)" w:hint="eastAsia"/>
                <w:sz w:val="28"/>
                <w:szCs w:val="28"/>
                <w:u w:val="wave"/>
              </w:rPr>
              <w:t>自由中國</w:t>
            </w:r>
          </w:p>
        </w:tc>
        <w:tc>
          <w:tcPr>
            <w:tcW w:w="735" w:type="dxa"/>
            <w:vAlign w:val="center"/>
          </w:tcPr>
          <w:p w14:paraId="7E6BECEF" w14:textId="77777777" w:rsidR="000D7007" w:rsidRPr="000D7007" w:rsidRDefault="000D7007" w:rsidP="00CD3298">
            <w:pPr>
              <w:snapToGrid w:val="0"/>
              <w:spacing w:line="360" w:lineRule="atLeast"/>
              <w:rPr>
                <w:rFonts w:ascii="華康標楷體(P)" w:eastAsia="華康標楷體(P)"/>
                <w:sz w:val="28"/>
                <w:szCs w:val="28"/>
              </w:rPr>
            </w:pPr>
            <w:r w:rsidRPr="000D7007">
              <w:rPr>
                <w:rFonts w:ascii="華康標楷體(P)" w:eastAsia="華康標楷體(P)" w:hint="eastAsia"/>
                <w:sz w:val="28"/>
                <w:szCs w:val="28"/>
              </w:rPr>
              <w:t>‧</w:t>
            </w:r>
          </w:p>
        </w:tc>
        <w:tc>
          <w:tcPr>
            <w:tcW w:w="1391" w:type="dxa"/>
            <w:vAlign w:val="center"/>
          </w:tcPr>
          <w:p w14:paraId="0D6D7D98" w14:textId="77777777" w:rsidR="000D7007" w:rsidRPr="000D7007" w:rsidRDefault="000D7007" w:rsidP="00CD3298">
            <w:pPr>
              <w:snapToGrid w:val="0"/>
              <w:spacing w:line="360" w:lineRule="atLeast"/>
              <w:jc w:val="right"/>
              <w:rPr>
                <w:rFonts w:ascii="華康標楷體(P)" w:eastAsia="華康標楷體(P)"/>
                <w:sz w:val="28"/>
                <w:szCs w:val="28"/>
              </w:rPr>
            </w:pPr>
            <w:r w:rsidRPr="000D7007">
              <w:rPr>
                <w:rFonts w:ascii="華康標楷體(P)" w:eastAsia="華康標楷體(P)" w:hint="eastAsia"/>
                <w:sz w:val="28"/>
                <w:szCs w:val="28"/>
              </w:rPr>
              <w:t>‧</w:t>
            </w:r>
          </w:p>
        </w:tc>
        <w:tc>
          <w:tcPr>
            <w:tcW w:w="1134" w:type="dxa"/>
            <w:vAlign w:val="center"/>
          </w:tcPr>
          <w:p w14:paraId="3C77F1EE" w14:textId="77777777" w:rsidR="000D7007" w:rsidRPr="000D7007" w:rsidRDefault="000D7007" w:rsidP="00CD3298">
            <w:pPr>
              <w:snapToGrid w:val="0"/>
              <w:spacing w:line="360" w:lineRule="atLeast"/>
              <w:ind w:left="280" w:hangingChars="100" w:hanging="280"/>
              <w:rPr>
                <w:rFonts w:ascii="華康標楷體(P)" w:eastAsia="華康標楷體(P)"/>
                <w:sz w:val="28"/>
                <w:szCs w:val="28"/>
              </w:rPr>
            </w:pPr>
            <w:r w:rsidRPr="000D7007">
              <w:rPr>
                <w:rFonts w:ascii="華康標楷體(P)" w:eastAsia="華康標楷體(P)" w:hint="eastAsia"/>
                <w:sz w:val="28"/>
                <w:szCs w:val="28"/>
              </w:rPr>
              <w:t>B</w:t>
            </w:r>
            <w:r w:rsidRPr="000D7007">
              <w:rPr>
                <w:rFonts w:ascii="華康標楷體(P)" w:eastAsia="華康標楷體(P)" w:hint="eastAsia"/>
                <w:w w:val="25"/>
                <w:sz w:val="28"/>
                <w:szCs w:val="28"/>
              </w:rPr>
              <w:t xml:space="preserve">　</w:t>
            </w:r>
            <w:r w:rsidRPr="000D7007">
              <w:rPr>
                <w:rFonts w:ascii="華康標楷體(P)" w:eastAsia="華康標楷體(P)" w:hint="eastAsia"/>
                <w:sz w:val="28"/>
                <w:szCs w:val="28"/>
                <w:u w:val="single"/>
              </w:rPr>
              <w:t>陳儀</w:t>
            </w:r>
          </w:p>
        </w:tc>
      </w:tr>
      <w:tr w:rsidR="000D7007" w:rsidRPr="000D7007" w14:paraId="796981F9" w14:textId="77777777" w:rsidTr="000D7007">
        <w:trPr>
          <w:trHeight w:val="851"/>
          <w:jc w:val="center"/>
        </w:trPr>
        <w:tc>
          <w:tcPr>
            <w:tcW w:w="2127" w:type="dxa"/>
            <w:vAlign w:val="center"/>
          </w:tcPr>
          <w:p w14:paraId="072154DD" w14:textId="77777777" w:rsidR="000D7007" w:rsidRPr="000D7007" w:rsidRDefault="000D7007" w:rsidP="00CD3298">
            <w:pPr>
              <w:snapToGrid w:val="0"/>
              <w:spacing w:line="360" w:lineRule="atLeast"/>
              <w:ind w:left="560" w:hangingChars="200" w:hanging="560"/>
              <w:rPr>
                <w:rFonts w:ascii="華康標楷體(P)" w:eastAsia="華康標楷體(P)"/>
                <w:sz w:val="28"/>
                <w:szCs w:val="28"/>
              </w:rPr>
            </w:pPr>
            <w:r w:rsidRPr="000D7007">
              <w:rPr>
                <w:rFonts w:ascii="華康標楷體(P)" w:eastAsia="華康標楷體(P)" w:hAnsi="標楷體" w:hint="eastAsia"/>
                <w:sz w:val="28"/>
                <w:szCs w:val="28"/>
              </w:rPr>
              <w:t>(３)</w:t>
            </w:r>
            <w:r w:rsidRPr="000D7007">
              <w:rPr>
                <w:rFonts w:ascii="華康標楷體(P)" w:eastAsia="華康標楷體(P)" w:hint="eastAsia"/>
                <w:sz w:val="28"/>
                <w:szCs w:val="28"/>
              </w:rPr>
              <w:t>二二八事件</w:t>
            </w:r>
          </w:p>
        </w:tc>
        <w:tc>
          <w:tcPr>
            <w:tcW w:w="735" w:type="dxa"/>
            <w:vAlign w:val="center"/>
          </w:tcPr>
          <w:p w14:paraId="24C1449B" w14:textId="77777777" w:rsidR="000D7007" w:rsidRPr="000D7007" w:rsidRDefault="000D7007" w:rsidP="00CD3298">
            <w:pPr>
              <w:snapToGrid w:val="0"/>
              <w:spacing w:line="360" w:lineRule="atLeast"/>
              <w:rPr>
                <w:rFonts w:ascii="華康標楷體(P)" w:eastAsia="華康標楷體(P)"/>
                <w:sz w:val="28"/>
                <w:szCs w:val="28"/>
              </w:rPr>
            </w:pPr>
            <w:r w:rsidRPr="000D7007">
              <w:rPr>
                <w:rFonts w:ascii="華康標楷體(P)" w:eastAsia="華康標楷體(P)" w:hint="eastAsia"/>
                <w:sz w:val="28"/>
                <w:szCs w:val="28"/>
              </w:rPr>
              <w:t>‧</w:t>
            </w:r>
          </w:p>
        </w:tc>
        <w:tc>
          <w:tcPr>
            <w:tcW w:w="1391" w:type="dxa"/>
            <w:vAlign w:val="center"/>
          </w:tcPr>
          <w:p w14:paraId="2571A921" w14:textId="77777777" w:rsidR="000D7007" w:rsidRPr="000D7007" w:rsidRDefault="000D7007" w:rsidP="00CD3298">
            <w:pPr>
              <w:snapToGrid w:val="0"/>
              <w:spacing w:line="360" w:lineRule="atLeast"/>
              <w:jc w:val="right"/>
              <w:rPr>
                <w:rFonts w:ascii="華康標楷體(P)" w:eastAsia="華康標楷體(P)"/>
                <w:sz w:val="28"/>
                <w:szCs w:val="28"/>
              </w:rPr>
            </w:pPr>
            <w:r w:rsidRPr="000D7007">
              <w:rPr>
                <w:rFonts w:ascii="華康標楷體(P)" w:eastAsia="華康標楷體(P)" w:hint="eastAsia"/>
                <w:sz w:val="28"/>
                <w:szCs w:val="28"/>
              </w:rPr>
              <w:t>‧</w:t>
            </w:r>
          </w:p>
        </w:tc>
        <w:tc>
          <w:tcPr>
            <w:tcW w:w="1134" w:type="dxa"/>
            <w:vAlign w:val="center"/>
          </w:tcPr>
          <w:p w14:paraId="14722105" w14:textId="77777777" w:rsidR="000D7007" w:rsidRPr="000D7007" w:rsidRDefault="000D7007" w:rsidP="00CD3298">
            <w:pPr>
              <w:snapToGrid w:val="0"/>
              <w:spacing w:line="360" w:lineRule="atLeast"/>
              <w:ind w:left="280" w:hangingChars="100" w:hanging="280"/>
              <w:rPr>
                <w:rFonts w:ascii="華康標楷體(P)" w:eastAsia="華康標楷體(P)"/>
                <w:sz w:val="28"/>
                <w:szCs w:val="28"/>
              </w:rPr>
            </w:pPr>
            <w:r w:rsidRPr="000D7007">
              <w:rPr>
                <w:rFonts w:ascii="華康標楷體(P)" w:eastAsia="華康標楷體(P)" w:hint="eastAsia"/>
                <w:sz w:val="28"/>
                <w:szCs w:val="28"/>
              </w:rPr>
              <w:t>C</w:t>
            </w:r>
            <w:r w:rsidRPr="000D7007">
              <w:rPr>
                <w:rFonts w:ascii="華康標楷體(P)" w:eastAsia="華康標楷體(P)" w:hint="eastAsia"/>
                <w:w w:val="25"/>
                <w:sz w:val="28"/>
                <w:szCs w:val="28"/>
              </w:rPr>
              <w:t xml:space="preserve">　</w:t>
            </w:r>
            <w:r w:rsidRPr="000D7007">
              <w:rPr>
                <w:rFonts w:ascii="華康標楷體(P)" w:eastAsia="華康標楷體(P)" w:hint="eastAsia"/>
                <w:sz w:val="28"/>
                <w:szCs w:val="28"/>
                <w:u w:val="single"/>
              </w:rPr>
              <w:t>蔡焜霖</w:t>
            </w:r>
          </w:p>
        </w:tc>
      </w:tr>
      <w:tr w:rsidR="000D7007" w:rsidRPr="000D7007" w14:paraId="57E62F05" w14:textId="77777777" w:rsidTr="000D7007">
        <w:trPr>
          <w:trHeight w:val="80"/>
          <w:jc w:val="center"/>
        </w:trPr>
        <w:tc>
          <w:tcPr>
            <w:tcW w:w="2127" w:type="dxa"/>
            <w:vAlign w:val="center"/>
          </w:tcPr>
          <w:p w14:paraId="7B4E42C6" w14:textId="77777777" w:rsidR="000D7007" w:rsidRDefault="000D7007" w:rsidP="00CD3298">
            <w:pPr>
              <w:snapToGrid w:val="0"/>
              <w:spacing w:line="360" w:lineRule="atLeast"/>
              <w:ind w:left="560" w:hangingChars="200" w:hanging="560"/>
              <w:rPr>
                <w:rFonts w:ascii="華康標楷體(P)" w:eastAsia="華康標楷體(P)" w:hAnsi="標楷體"/>
                <w:sz w:val="28"/>
                <w:szCs w:val="28"/>
              </w:rPr>
            </w:pPr>
          </w:p>
          <w:p w14:paraId="0F97475F" w14:textId="38EF3D9A" w:rsidR="000D7007" w:rsidRPr="000D7007" w:rsidRDefault="000D7007" w:rsidP="00FB56BB">
            <w:pPr>
              <w:snapToGrid w:val="0"/>
              <w:spacing w:line="360" w:lineRule="atLeast"/>
              <w:rPr>
                <w:rFonts w:ascii="華康標楷體(P)" w:eastAsia="華康標楷體(P)" w:hAnsi="標楷體" w:hint="eastAsia"/>
                <w:sz w:val="28"/>
                <w:szCs w:val="28"/>
              </w:rPr>
            </w:pPr>
          </w:p>
        </w:tc>
        <w:tc>
          <w:tcPr>
            <w:tcW w:w="735" w:type="dxa"/>
            <w:vAlign w:val="center"/>
          </w:tcPr>
          <w:p w14:paraId="3999C28E" w14:textId="77777777" w:rsidR="000D7007" w:rsidRPr="000D7007" w:rsidRDefault="000D7007" w:rsidP="00CD3298">
            <w:pPr>
              <w:snapToGrid w:val="0"/>
              <w:spacing w:line="360" w:lineRule="atLeast"/>
              <w:rPr>
                <w:rFonts w:ascii="華康標楷體(P)" w:eastAsia="華康標楷體(P)"/>
                <w:sz w:val="28"/>
                <w:szCs w:val="28"/>
              </w:rPr>
            </w:pPr>
          </w:p>
        </w:tc>
        <w:tc>
          <w:tcPr>
            <w:tcW w:w="1391" w:type="dxa"/>
            <w:vAlign w:val="center"/>
          </w:tcPr>
          <w:p w14:paraId="5AC9A085" w14:textId="77777777" w:rsidR="000D7007" w:rsidRPr="000D7007" w:rsidRDefault="000D7007" w:rsidP="00CD3298">
            <w:pPr>
              <w:snapToGrid w:val="0"/>
              <w:spacing w:line="360" w:lineRule="atLeast"/>
              <w:jc w:val="right"/>
              <w:rPr>
                <w:rFonts w:ascii="華康標楷體(P)" w:eastAsia="華康標楷體(P)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041FED7B" w14:textId="77777777" w:rsidR="000D7007" w:rsidRPr="000D7007" w:rsidRDefault="000D7007" w:rsidP="00CD3298">
            <w:pPr>
              <w:snapToGrid w:val="0"/>
              <w:spacing w:line="360" w:lineRule="atLeast"/>
              <w:ind w:left="280" w:hangingChars="100" w:hanging="280"/>
              <w:rPr>
                <w:rFonts w:ascii="華康標楷體(P)" w:eastAsia="華康標楷體(P)"/>
                <w:sz w:val="28"/>
                <w:szCs w:val="28"/>
              </w:rPr>
            </w:pPr>
          </w:p>
        </w:tc>
        <w:bookmarkStart w:id="107" w:name="_GoBack"/>
        <w:bookmarkEnd w:id="107"/>
      </w:tr>
    </w:tbl>
    <w:p w14:paraId="14BBCF97" w14:textId="2BBE7E4E" w:rsidR="00CD6BF7" w:rsidRPr="00D1103A" w:rsidRDefault="008A3C4D" w:rsidP="00C071F1">
      <w:pPr>
        <w:pStyle w:val="Normal904ba57a-2544-4edd-b3a0-992dff85ed42"/>
        <w:tabs>
          <w:tab w:val="left" w:pos="400"/>
        </w:tabs>
        <w:spacing w:afterLines="50" w:after="180"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</w:t>
      </w:r>
      <w:r w:rsidR="00E06DF6">
        <w:rPr>
          <w:rFonts w:ascii="標楷體" w:eastAsia="標楷體" w:hAnsi="標楷體" w:hint="eastAsia"/>
          <w:color w:val="000000"/>
          <w:sz w:val="28"/>
          <w:szCs w:val="28"/>
        </w:rPr>
        <w:t>【作答結束請多加檢查】</w:t>
      </w:r>
    </w:p>
    <w:sectPr w:rsidR="00CD6BF7" w:rsidRPr="00D1103A" w:rsidSect="00E70760">
      <w:type w:val="continuous"/>
      <w:pgSz w:w="14572" w:h="20639" w:code="12"/>
      <w:pgMar w:top="720" w:right="720" w:bottom="720" w:left="720" w:header="851" w:footer="992" w:gutter="0"/>
      <w:cols w:num="2" w:sep="1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5233FF" w14:textId="77777777" w:rsidR="00AA5B84" w:rsidRDefault="00AA5B84" w:rsidP="003B1045">
      <w:r>
        <w:separator/>
      </w:r>
    </w:p>
  </w:endnote>
  <w:endnote w:type="continuationSeparator" w:id="0">
    <w:p w14:paraId="1C54A201" w14:textId="77777777" w:rsidR="00AA5B84" w:rsidRDefault="00AA5B84" w:rsidP="003B1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標楷體(P)">
    <w:panose1 w:val="03000500000000000000"/>
    <w:charset w:val="88"/>
    <w:family w:val="script"/>
    <w:pitch w:val="variable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B6DF8B" w14:textId="77777777" w:rsidR="00AA5B84" w:rsidRDefault="00AA5B84" w:rsidP="003B1045">
      <w:r>
        <w:separator/>
      </w:r>
    </w:p>
  </w:footnote>
  <w:footnote w:type="continuationSeparator" w:id="0">
    <w:p w14:paraId="74295E0C" w14:textId="77777777" w:rsidR="00AA5B84" w:rsidRDefault="00AA5B84" w:rsidP="003B10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name w:val="Numbered"/>
    <w:lvl w:ilvl="0">
      <w:start w:val="1"/>
      <w:numFmt w:val="decimal"/>
      <w:lvlText w:val="%1."/>
      <w:lvlJc w:val="right"/>
      <w:pPr>
        <w:tabs>
          <w:tab w:val="left" w:pos="420"/>
        </w:tabs>
        <w:ind w:left="840" w:hanging="420"/>
      </w:pPr>
      <w:rPr>
        <w:rFonts w:ascii="Times New Roman" w:eastAsia="Times New Roman" w:hAnsi="Times New Roman" w:cs="Times New Roman"/>
        <w:w w:val="100"/>
        <w:sz w:val="24"/>
        <w:bdr w:val="none" w:sz="0" w:space="0" w:color="auto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00000002"/>
    <w:multiLevelType w:val="multilevel"/>
    <w:tmpl w:val="00000000"/>
    <w:name w:val="Bulleted"/>
    <w:lvl w:ilvl="0">
      <w:start w:val="1"/>
      <w:numFmt w:val="decimal"/>
      <w:lvlText w:val="%1."/>
      <w:lvlJc w:val="right"/>
      <w:pPr>
        <w:tabs>
          <w:tab w:val="left" w:pos="420"/>
        </w:tabs>
        <w:ind w:left="840" w:hanging="420"/>
      </w:pPr>
      <w:rPr>
        <w:rFonts w:ascii="Times New Roman" w:eastAsia="Times New Roman" w:hAnsi="Times New Roman" w:cs="Times New Roman"/>
        <w:w w:val="100"/>
        <w:sz w:val="24"/>
        <w:bdr w:val="none" w:sz="0" w:space="0" w:color="auto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00000003"/>
    <w:multiLevelType w:val="multilevel"/>
    <w:tmpl w:val="C8528F6A"/>
    <w:name w:val="Numbered_359bcbee-1c2d-466d-89f4-d300b1307b61"/>
    <w:lvl w:ilvl="0">
      <w:start w:val="1"/>
      <w:numFmt w:val="taiwaneseCountingThousand"/>
      <w:pStyle w:val="testTypeHeader"/>
      <w:suff w:val="space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pStyle w:val="noSerialize"/>
      <w:suff w:val="space"/>
      <w:lvlText w:val="%2."/>
      <w:lvlJc w:val="right"/>
      <w:pPr>
        <w:ind w:left="102" w:firstLine="0"/>
      </w:pPr>
      <w:rPr>
        <w:rFonts w:hint="eastAsia"/>
      </w:rPr>
    </w:lvl>
    <w:lvl w:ilvl="2">
      <w:start w:val="1"/>
      <w:numFmt w:val="decimal"/>
      <w:suff w:val="space"/>
      <w:lvlText w:val="%3."/>
      <w:lvlJc w:val="left"/>
      <w:pPr>
        <w:ind w:left="284" w:hanging="284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3" w15:restartNumberingAfterBreak="0">
    <w:nsid w:val="00000004"/>
    <w:multiLevelType w:val="multilevel"/>
    <w:tmpl w:val="00000000"/>
    <w:name w:val="Numbered_af32e1b5-c7e9-423a-90d8-ad0dd3e70121"/>
    <w:lvl w:ilvl="0">
      <w:start w:val="1"/>
      <w:numFmt w:val="decimal"/>
      <w:lvlText w:val="%1."/>
      <w:lvlJc w:val="right"/>
      <w:pPr>
        <w:tabs>
          <w:tab w:val="left" w:pos="142"/>
        </w:tabs>
        <w:ind w:left="142" w:firstLine="0"/>
      </w:pPr>
      <w:rPr>
        <w:rFonts w:ascii="Times New Roman" w:eastAsia="Times New Roman" w:hAnsi="Times New Roman" w:cs="Times New Roman"/>
        <w:w w:val="100"/>
        <w:sz w:val="24"/>
        <w:bdr w:val="none" w:sz="0" w:space="0" w:color="auto"/>
      </w:rPr>
    </w:lvl>
    <w:lvl w:ilvl="1">
      <w:start w:val="1"/>
      <w:numFmt w:val="lowerLetter"/>
      <w:lvlText w:val="%2."/>
      <w:lvlJc w:val="right"/>
      <w:pPr>
        <w:ind w:left="1182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1902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622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342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062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4782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502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222" w:hanging="360"/>
      </w:pPr>
      <w:rPr>
        <w:rFonts w:ascii="Times New Roman" w:eastAsia="Times New Roman" w:hAnsi="Times New Roman" w:cs="Times New Roman"/>
      </w:rPr>
    </w:lvl>
  </w:abstractNum>
  <w:abstractNum w:abstractNumId="4" w15:restartNumberingAfterBreak="0">
    <w:nsid w:val="00000005"/>
    <w:multiLevelType w:val="multilevel"/>
    <w:tmpl w:val="00000000"/>
    <w:name w:val="Numbered_a62349f6-3349-4a99-b573-792e27b17bd6"/>
    <w:lvl w:ilvl="0">
      <w:start w:val="1"/>
      <w:numFmt w:val="decimal"/>
      <w:lvlText w:val="%1."/>
      <w:lvlJc w:val="right"/>
      <w:pPr>
        <w:tabs>
          <w:tab w:val="left" w:pos="400"/>
        </w:tabs>
        <w:ind w:left="400" w:firstLine="0"/>
      </w:pPr>
      <w:rPr>
        <w:rFonts w:ascii="Times New Roman" w:eastAsia="Times New Roman" w:hAnsi="Times New Roman" w:cs="Times New Roman"/>
        <w:w w:val="100"/>
        <w:sz w:val="24"/>
        <w:bdr w:val="none" w:sz="0" w:space="0" w:color="auto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5" w15:restartNumberingAfterBreak="0">
    <w:nsid w:val="00000006"/>
    <w:multiLevelType w:val="multilevel"/>
    <w:tmpl w:val="00000000"/>
    <w:name w:val="Numbered_f5d718c5-4863-4702-b8dd-4ee56c6bee97"/>
    <w:lvl w:ilvl="0">
      <w:start w:val="1"/>
      <w:numFmt w:val="decimal"/>
      <w:lvlText w:val="%1."/>
      <w:lvlJc w:val="right"/>
      <w:pPr>
        <w:tabs>
          <w:tab w:val="left" w:pos="400"/>
        </w:tabs>
        <w:ind w:left="400" w:firstLine="0"/>
      </w:pPr>
      <w:rPr>
        <w:rFonts w:ascii="Times New Roman" w:eastAsia="Times New Roman" w:hAnsi="Times New Roman" w:cs="Times New Roman"/>
        <w:w w:val="100"/>
        <w:sz w:val="24"/>
        <w:bdr w:val="none" w:sz="0" w:space="0" w:color="auto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6" w15:restartNumberingAfterBreak="0">
    <w:nsid w:val="010E2BDF"/>
    <w:multiLevelType w:val="hybridMultilevel"/>
    <w:tmpl w:val="4A5C3ACC"/>
    <w:lvl w:ilvl="0" w:tplc="17C656B2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4171653"/>
    <w:multiLevelType w:val="multilevel"/>
    <w:tmpl w:val="00000000"/>
    <w:lvl w:ilvl="0">
      <w:start w:val="1"/>
      <w:numFmt w:val="decimal"/>
      <w:lvlText w:val="%1."/>
      <w:lvlJc w:val="right"/>
      <w:pPr>
        <w:tabs>
          <w:tab w:val="left" w:pos="400"/>
        </w:tabs>
        <w:ind w:left="400" w:firstLine="0"/>
      </w:pPr>
      <w:rPr>
        <w:rFonts w:ascii="Times New Roman" w:eastAsia="Times New Roman" w:hAnsi="Times New Roman" w:cs="Times New Roman"/>
        <w:w w:val="100"/>
        <w:sz w:val="24"/>
        <w:bdr w:val="none" w:sz="0" w:space="0" w:color="auto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8" w15:restartNumberingAfterBreak="0">
    <w:nsid w:val="19212A5B"/>
    <w:multiLevelType w:val="hybridMultilevel"/>
    <w:tmpl w:val="E4E22E60"/>
    <w:lvl w:ilvl="0" w:tplc="17C656B2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4DE0E19"/>
    <w:multiLevelType w:val="multilevel"/>
    <w:tmpl w:val="00000000"/>
    <w:lvl w:ilvl="0">
      <w:start w:val="1"/>
      <w:numFmt w:val="decimal"/>
      <w:lvlText w:val="%1."/>
      <w:lvlJc w:val="right"/>
      <w:pPr>
        <w:tabs>
          <w:tab w:val="left" w:pos="400"/>
        </w:tabs>
        <w:ind w:left="400" w:firstLine="0"/>
      </w:pPr>
      <w:rPr>
        <w:rFonts w:ascii="Times New Roman" w:eastAsia="Times New Roman" w:hAnsi="Times New Roman" w:cs="Times New Roman"/>
        <w:w w:val="100"/>
        <w:sz w:val="24"/>
        <w:bdr w:val="none" w:sz="0" w:space="0" w:color="auto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0" w15:restartNumberingAfterBreak="0">
    <w:nsid w:val="288119C8"/>
    <w:multiLevelType w:val="hybridMultilevel"/>
    <w:tmpl w:val="507ABE0C"/>
    <w:lvl w:ilvl="0" w:tplc="17C656B2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B965377"/>
    <w:multiLevelType w:val="hybridMultilevel"/>
    <w:tmpl w:val="2F02BC98"/>
    <w:lvl w:ilvl="0" w:tplc="17C656B2">
      <w:start w:val="1"/>
      <w:numFmt w:val="decimal"/>
      <w:lvlRestart w:val="0"/>
      <w:lvlText w:val="%1."/>
      <w:lvlJc w:val="right"/>
      <w:pPr>
        <w:ind w:left="-34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DE9030D"/>
    <w:multiLevelType w:val="hybridMultilevel"/>
    <w:tmpl w:val="D160FDE2"/>
    <w:lvl w:ilvl="0" w:tplc="63F2BF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F311AC6"/>
    <w:multiLevelType w:val="multilevel"/>
    <w:tmpl w:val="00000000"/>
    <w:lvl w:ilvl="0">
      <w:start w:val="1"/>
      <w:numFmt w:val="decimal"/>
      <w:lvlText w:val="%1."/>
      <w:lvlJc w:val="right"/>
      <w:pPr>
        <w:tabs>
          <w:tab w:val="left" w:pos="420"/>
        </w:tabs>
        <w:ind w:left="840" w:hanging="420"/>
      </w:pPr>
      <w:rPr>
        <w:rFonts w:ascii="Times New Roman" w:eastAsia="Times New Roman" w:hAnsi="Times New Roman" w:cs="Times New Roman"/>
        <w:w w:val="100"/>
        <w:sz w:val="24"/>
        <w:bdr w:val="none" w:sz="0" w:space="0" w:color="auto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4" w15:restartNumberingAfterBreak="0">
    <w:nsid w:val="329A6EE0"/>
    <w:multiLevelType w:val="multilevel"/>
    <w:tmpl w:val="00000000"/>
    <w:lvl w:ilvl="0">
      <w:start w:val="1"/>
      <w:numFmt w:val="decimal"/>
      <w:lvlText w:val="%1."/>
      <w:lvlJc w:val="right"/>
      <w:pPr>
        <w:tabs>
          <w:tab w:val="left" w:pos="400"/>
        </w:tabs>
        <w:ind w:left="400" w:firstLine="0"/>
      </w:pPr>
      <w:rPr>
        <w:rFonts w:ascii="Times New Roman" w:eastAsia="Times New Roman" w:hAnsi="Times New Roman" w:cs="Times New Roman"/>
        <w:w w:val="100"/>
        <w:sz w:val="24"/>
        <w:bdr w:val="none" w:sz="0" w:space="0" w:color="auto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5" w15:restartNumberingAfterBreak="0">
    <w:nsid w:val="36E10B3C"/>
    <w:multiLevelType w:val="hybridMultilevel"/>
    <w:tmpl w:val="96FE0B78"/>
    <w:lvl w:ilvl="0" w:tplc="ECB22A28">
      <w:start w:val="6"/>
      <w:numFmt w:val="taiwaneseCountingThousand"/>
      <w:lvlText w:val="%1、"/>
      <w:lvlJc w:val="left"/>
      <w:pPr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9D4395A"/>
    <w:multiLevelType w:val="multilevel"/>
    <w:tmpl w:val="00000000"/>
    <w:lvl w:ilvl="0">
      <w:start w:val="1"/>
      <w:numFmt w:val="decimal"/>
      <w:lvlText w:val="%1."/>
      <w:lvlJc w:val="right"/>
      <w:pPr>
        <w:tabs>
          <w:tab w:val="left" w:pos="420"/>
        </w:tabs>
        <w:ind w:left="840" w:hanging="420"/>
      </w:pPr>
      <w:rPr>
        <w:rFonts w:ascii="Times New Roman" w:eastAsia="Times New Roman" w:hAnsi="Times New Roman" w:cs="Times New Roman"/>
        <w:w w:val="100"/>
        <w:sz w:val="24"/>
        <w:bdr w:val="none" w:sz="0" w:space="0" w:color="auto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7" w15:restartNumberingAfterBreak="0">
    <w:nsid w:val="67EC1725"/>
    <w:multiLevelType w:val="multilevel"/>
    <w:tmpl w:val="00000000"/>
    <w:lvl w:ilvl="0">
      <w:start w:val="1"/>
      <w:numFmt w:val="decimal"/>
      <w:lvlText w:val="%1."/>
      <w:lvlJc w:val="right"/>
      <w:pPr>
        <w:tabs>
          <w:tab w:val="left" w:pos="400"/>
        </w:tabs>
        <w:ind w:left="400" w:firstLine="0"/>
      </w:pPr>
      <w:rPr>
        <w:rFonts w:ascii="Times New Roman" w:eastAsia="Times New Roman" w:hAnsi="Times New Roman" w:cs="Times New Roman"/>
        <w:w w:val="100"/>
        <w:sz w:val="24"/>
        <w:bdr w:val="none" w:sz="0" w:space="0" w:color="auto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8" w15:restartNumberingAfterBreak="0">
    <w:nsid w:val="75B27D3F"/>
    <w:multiLevelType w:val="hybridMultilevel"/>
    <w:tmpl w:val="16B4723A"/>
    <w:lvl w:ilvl="0" w:tplc="DCF652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B4147E9"/>
    <w:multiLevelType w:val="multilevel"/>
    <w:tmpl w:val="C8528F6A"/>
    <w:lvl w:ilvl="0">
      <w:start w:val="1"/>
      <w:numFmt w:val="taiwaneseCountingThousand"/>
      <w:suff w:val="space"/>
      <w:lvlText w:val="%1、"/>
      <w:lvlJc w:val="left"/>
      <w:pPr>
        <w:ind w:left="709" w:hanging="425"/>
      </w:pPr>
      <w:rPr>
        <w:rFonts w:hint="eastAsia"/>
      </w:rPr>
    </w:lvl>
    <w:lvl w:ilvl="1">
      <w:start w:val="1"/>
      <w:numFmt w:val="decimal"/>
      <w:suff w:val="space"/>
      <w:lvlText w:val="%2."/>
      <w:lvlJc w:val="right"/>
      <w:pPr>
        <w:ind w:left="386" w:firstLine="0"/>
      </w:pPr>
      <w:rPr>
        <w:rFonts w:hint="eastAsia"/>
      </w:rPr>
    </w:lvl>
    <w:lvl w:ilvl="2">
      <w:start w:val="1"/>
      <w:numFmt w:val="decimal"/>
      <w:lvlRestart w:val="0"/>
      <w:suff w:val="space"/>
      <w:lvlText w:val="%3."/>
      <w:lvlJc w:val="left"/>
      <w:pPr>
        <w:ind w:left="568" w:hanging="284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1135"/>
        </w:tabs>
        <w:ind w:left="1135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1276"/>
        </w:tabs>
        <w:ind w:left="1276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418"/>
        </w:tabs>
        <w:ind w:left="1418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560"/>
        </w:tabs>
        <w:ind w:left="1560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702"/>
        </w:tabs>
        <w:ind w:left="1702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843"/>
        </w:tabs>
        <w:ind w:left="1843" w:hanging="1559"/>
      </w:pPr>
      <w:rPr>
        <w:rFonts w:hint="eastAsia"/>
      </w:rPr>
    </w:lvl>
  </w:abstractNum>
  <w:abstractNum w:abstractNumId="20" w15:restartNumberingAfterBreak="0">
    <w:nsid w:val="7D46499C"/>
    <w:multiLevelType w:val="hybridMultilevel"/>
    <w:tmpl w:val="DBEA5C02"/>
    <w:lvl w:ilvl="0" w:tplc="17C656B2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E997AE8"/>
    <w:multiLevelType w:val="hybridMultilevel"/>
    <w:tmpl w:val="AF1AE334"/>
    <w:lvl w:ilvl="0" w:tplc="17C656B2">
      <w:start w:val="1"/>
      <w:numFmt w:val="decimal"/>
      <w:lvlRestart w:val="0"/>
      <w:lvlText w:val="%1."/>
      <w:lvlJc w:val="right"/>
      <w:pPr>
        <w:ind w:left="0" w:firstLine="340"/>
      </w:pPr>
      <w:rPr>
        <w:rFonts w:ascii="新細明體" w:eastAsia="新細明體" w:hAnsi="新細明體" w:hint="eastAsia"/>
        <w:b w:val="0"/>
        <w:i w:val="0"/>
        <w:shadow w:val="0"/>
        <w:emboss w:val="0"/>
        <w:imprint w:val="0"/>
        <w:color w:val="auto"/>
        <w:sz w:val="24"/>
        <w:u w:val="none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3"/>
  </w:num>
  <w:num w:numId="3">
    <w:abstractNumId w:val="1"/>
  </w:num>
  <w:num w:numId="4">
    <w:abstractNumId w:val="3"/>
  </w:num>
  <w:num w:numId="5">
    <w:abstractNumId w:val="17"/>
  </w:num>
  <w:num w:numId="6">
    <w:abstractNumId w:val="14"/>
  </w:num>
  <w:num w:numId="7">
    <w:abstractNumId w:val="4"/>
  </w:num>
  <w:num w:numId="8">
    <w:abstractNumId w:val="9"/>
  </w:num>
  <w:num w:numId="9">
    <w:abstractNumId w:val="7"/>
  </w:num>
  <w:num w:numId="10">
    <w:abstractNumId w:val="5"/>
  </w:num>
  <w:num w:numId="11">
    <w:abstractNumId w:val="2"/>
  </w:num>
  <w:num w:numId="12">
    <w:abstractNumId w:val="16"/>
  </w:num>
  <w:num w:numId="13">
    <w:abstractNumId w:val="10"/>
  </w:num>
  <w:num w:numId="14">
    <w:abstractNumId w:val="19"/>
  </w:num>
  <w:num w:numId="15">
    <w:abstractNumId w:val="6"/>
  </w:num>
  <w:num w:numId="16">
    <w:abstractNumId w:val="8"/>
  </w:num>
  <w:num w:numId="17">
    <w:abstractNumId w:val="21"/>
  </w:num>
  <w:num w:numId="18">
    <w:abstractNumId w:val="11"/>
  </w:num>
  <w:num w:numId="19">
    <w:abstractNumId w:val="20"/>
  </w:num>
  <w:num w:numId="20">
    <w:abstractNumId w:val="12"/>
  </w:num>
  <w:num w:numId="21">
    <w:abstractNumId w:val="15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FE3"/>
    <w:rsid w:val="0000216E"/>
    <w:rsid w:val="0000538A"/>
    <w:rsid w:val="00035547"/>
    <w:rsid w:val="00045A5F"/>
    <w:rsid w:val="00047BC7"/>
    <w:rsid w:val="00051ED2"/>
    <w:rsid w:val="00095FE3"/>
    <w:rsid w:val="000A6267"/>
    <w:rsid w:val="000B0013"/>
    <w:rsid w:val="000B43E7"/>
    <w:rsid w:val="000C796C"/>
    <w:rsid w:val="000D7007"/>
    <w:rsid w:val="000E2468"/>
    <w:rsid w:val="00154A6D"/>
    <w:rsid w:val="001715FA"/>
    <w:rsid w:val="00175A90"/>
    <w:rsid w:val="001E2F31"/>
    <w:rsid w:val="001F2A30"/>
    <w:rsid w:val="001F637A"/>
    <w:rsid w:val="00204042"/>
    <w:rsid w:val="00204108"/>
    <w:rsid w:val="002110B8"/>
    <w:rsid w:val="002411FC"/>
    <w:rsid w:val="0025402B"/>
    <w:rsid w:val="00254229"/>
    <w:rsid w:val="00261D35"/>
    <w:rsid w:val="00271906"/>
    <w:rsid w:val="00271E27"/>
    <w:rsid w:val="00283FCA"/>
    <w:rsid w:val="002C310F"/>
    <w:rsid w:val="002D4DB5"/>
    <w:rsid w:val="002E4B33"/>
    <w:rsid w:val="002F2150"/>
    <w:rsid w:val="002F797E"/>
    <w:rsid w:val="00310D5F"/>
    <w:rsid w:val="00352B39"/>
    <w:rsid w:val="00353370"/>
    <w:rsid w:val="00372690"/>
    <w:rsid w:val="00380BAE"/>
    <w:rsid w:val="003B0507"/>
    <w:rsid w:val="003B1045"/>
    <w:rsid w:val="003E67F3"/>
    <w:rsid w:val="003F7736"/>
    <w:rsid w:val="00425889"/>
    <w:rsid w:val="0044063D"/>
    <w:rsid w:val="0044284A"/>
    <w:rsid w:val="0044287F"/>
    <w:rsid w:val="0046329B"/>
    <w:rsid w:val="004643A1"/>
    <w:rsid w:val="0047325B"/>
    <w:rsid w:val="00491D1F"/>
    <w:rsid w:val="004B0B08"/>
    <w:rsid w:val="004B1FFC"/>
    <w:rsid w:val="004E374A"/>
    <w:rsid w:val="004E7287"/>
    <w:rsid w:val="00504DBE"/>
    <w:rsid w:val="00516C64"/>
    <w:rsid w:val="0052558B"/>
    <w:rsid w:val="005300AF"/>
    <w:rsid w:val="00541EC5"/>
    <w:rsid w:val="00554F3D"/>
    <w:rsid w:val="005740D3"/>
    <w:rsid w:val="0058479D"/>
    <w:rsid w:val="00595E08"/>
    <w:rsid w:val="005A2176"/>
    <w:rsid w:val="005C1F8B"/>
    <w:rsid w:val="005E2FC9"/>
    <w:rsid w:val="00623267"/>
    <w:rsid w:val="00625F63"/>
    <w:rsid w:val="00662D4E"/>
    <w:rsid w:val="006D047B"/>
    <w:rsid w:val="006F50FF"/>
    <w:rsid w:val="006F6669"/>
    <w:rsid w:val="00725A56"/>
    <w:rsid w:val="00731E22"/>
    <w:rsid w:val="00736F29"/>
    <w:rsid w:val="00784133"/>
    <w:rsid w:val="0079415A"/>
    <w:rsid w:val="007B4624"/>
    <w:rsid w:val="007C6ABD"/>
    <w:rsid w:val="007D7A6D"/>
    <w:rsid w:val="007E3D77"/>
    <w:rsid w:val="00826863"/>
    <w:rsid w:val="008331F7"/>
    <w:rsid w:val="00843E05"/>
    <w:rsid w:val="008440DA"/>
    <w:rsid w:val="00856596"/>
    <w:rsid w:val="008715F3"/>
    <w:rsid w:val="008A3C4D"/>
    <w:rsid w:val="009027D9"/>
    <w:rsid w:val="009237B7"/>
    <w:rsid w:val="00975E0B"/>
    <w:rsid w:val="009A1DF2"/>
    <w:rsid w:val="009D1F65"/>
    <w:rsid w:val="009D7F95"/>
    <w:rsid w:val="009E2334"/>
    <w:rsid w:val="009F2936"/>
    <w:rsid w:val="00A03D38"/>
    <w:rsid w:val="00A06DA1"/>
    <w:rsid w:val="00A11CA7"/>
    <w:rsid w:val="00A1342D"/>
    <w:rsid w:val="00A235FF"/>
    <w:rsid w:val="00A75244"/>
    <w:rsid w:val="00A75603"/>
    <w:rsid w:val="00A852A6"/>
    <w:rsid w:val="00AA5B84"/>
    <w:rsid w:val="00AA75F9"/>
    <w:rsid w:val="00B2597F"/>
    <w:rsid w:val="00B3559F"/>
    <w:rsid w:val="00B37A7A"/>
    <w:rsid w:val="00B4757D"/>
    <w:rsid w:val="00B55E7C"/>
    <w:rsid w:val="00B6138A"/>
    <w:rsid w:val="00BA4A84"/>
    <w:rsid w:val="00BC7A55"/>
    <w:rsid w:val="00BF68D9"/>
    <w:rsid w:val="00C071F1"/>
    <w:rsid w:val="00C338D8"/>
    <w:rsid w:val="00C467F0"/>
    <w:rsid w:val="00C517AC"/>
    <w:rsid w:val="00C53ADC"/>
    <w:rsid w:val="00C76D25"/>
    <w:rsid w:val="00C97546"/>
    <w:rsid w:val="00CB09A5"/>
    <w:rsid w:val="00CC38FF"/>
    <w:rsid w:val="00CD142E"/>
    <w:rsid w:val="00CD6BF7"/>
    <w:rsid w:val="00CE3D12"/>
    <w:rsid w:val="00CF2141"/>
    <w:rsid w:val="00D02B80"/>
    <w:rsid w:val="00D05E36"/>
    <w:rsid w:val="00D1103A"/>
    <w:rsid w:val="00D463B1"/>
    <w:rsid w:val="00D826E1"/>
    <w:rsid w:val="00DA1016"/>
    <w:rsid w:val="00E06DF6"/>
    <w:rsid w:val="00E2678C"/>
    <w:rsid w:val="00E36323"/>
    <w:rsid w:val="00E62561"/>
    <w:rsid w:val="00E70760"/>
    <w:rsid w:val="00E94AC9"/>
    <w:rsid w:val="00EA4DC4"/>
    <w:rsid w:val="00EB55F0"/>
    <w:rsid w:val="00EB695E"/>
    <w:rsid w:val="00ED23EC"/>
    <w:rsid w:val="00F051E5"/>
    <w:rsid w:val="00F3543C"/>
    <w:rsid w:val="00F56B63"/>
    <w:rsid w:val="00F56DF9"/>
    <w:rsid w:val="00F70A92"/>
    <w:rsid w:val="00FB56BB"/>
    <w:rsid w:val="00FE6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F6AE3E"/>
  <w15:docId w15:val="{524C691E-145E-4E2F-9625-40A904781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FE3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5E2FC9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10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B104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B10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B1045"/>
    <w:rPr>
      <w:sz w:val="20"/>
      <w:szCs w:val="20"/>
    </w:rPr>
  </w:style>
  <w:style w:type="paragraph" w:customStyle="1" w:styleId="TTSHeader">
    <w:name w:val="TTSHeader"/>
    <w:basedOn w:val="a"/>
    <w:rsid w:val="00E70760"/>
    <w:pPr>
      <w:spacing w:line="240" w:lineRule="atLeast"/>
    </w:pPr>
    <w:rPr>
      <w:rFonts w:ascii="Arial" w:eastAsia="標楷體" w:hAnsi="Arial" w:cs="Arial"/>
      <w:b/>
      <w:szCs w:val="24"/>
    </w:rPr>
  </w:style>
  <w:style w:type="paragraph" w:customStyle="1" w:styleId="Normal904ba57a-2544-4edd-b3a0-992dff85ed42">
    <w:name w:val="Normal_904ba57a-2544-4edd-b3a0-992dff85ed42"/>
    <w:rsid w:val="00E70760"/>
    <w:pPr>
      <w:spacing w:after="200" w:line="276" w:lineRule="auto"/>
    </w:pPr>
    <w:rPr>
      <w:rFonts w:ascii="Times New Roman" w:eastAsia="新細明體" w:hAnsi="Times New Roman" w:cs="Times New Roman"/>
      <w:kern w:val="0"/>
      <w:sz w:val="22"/>
    </w:rPr>
  </w:style>
  <w:style w:type="paragraph" w:customStyle="1" w:styleId="testTypeHeader">
    <w:name w:val="testTypeHeader"/>
    <w:basedOn w:val="1"/>
    <w:next w:val="a"/>
    <w:autoRedefine/>
    <w:rsid w:val="005E2FC9"/>
    <w:pPr>
      <w:keepNext w:val="0"/>
      <w:numPr>
        <w:numId w:val="11"/>
      </w:numPr>
      <w:tabs>
        <w:tab w:val="left" w:pos="420"/>
      </w:tabs>
      <w:adjustRightInd w:val="0"/>
      <w:snapToGrid w:val="0"/>
      <w:spacing w:before="0" w:after="0" w:line="240" w:lineRule="auto"/>
      <w:ind w:left="840" w:hanging="420"/>
    </w:pPr>
    <w:rPr>
      <w:rFonts w:ascii="Arial" w:eastAsia="標楷體" w:hAnsi="Arial" w:cs="Times New Roman"/>
      <w:sz w:val="24"/>
    </w:rPr>
  </w:style>
  <w:style w:type="paragraph" w:customStyle="1" w:styleId="noSerialize">
    <w:name w:val="noSerialize"/>
    <w:basedOn w:val="a"/>
    <w:autoRedefine/>
    <w:rsid w:val="005E2FC9"/>
    <w:pPr>
      <w:numPr>
        <w:ilvl w:val="1"/>
        <w:numId w:val="11"/>
      </w:numPr>
      <w:adjustRightInd w:val="0"/>
      <w:snapToGrid w:val="0"/>
      <w:spacing w:line="240" w:lineRule="atLeast"/>
      <w:ind w:leftChars="100" w:left="100"/>
    </w:pPr>
    <w:rPr>
      <w:rFonts w:ascii="Times New Roman" w:eastAsia="標楷體" w:hAnsi="Times New Roman" w:cs="Arial"/>
      <w:bCs/>
      <w:noProof/>
      <w:kern w:val="0"/>
      <w:lang w:eastAsia="ru-RU"/>
    </w:rPr>
  </w:style>
  <w:style w:type="paragraph" w:customStyle="1" w:styleId="Normalf7888063-fe2e-4648-a612-2339cd7480de">
    <w:name w:val="Normal_f7888063-fe2e-4648-a612-2339cd7480de"/>
    <w:rsid w:val="005E2FC9"/>
    <w:pPr>
      <w:spacing w:after="200" w:line="276" w:lineRule="auto"/>
    </w:pPr>
    <w:rPr>
      <w:rFonts w:ascii="Times New Roman" w:eastAsia="新細明體" w:hAnsi="Times New Roman" w:cs="Times New Roman"/>
      <w:kern w:val="0"/>
      <w:sz w:val="22"/>
    </w:rPr>
  </w:style>
  <w:style w:type="character" w:customStyle="1" w:styleId="10">
    <w:name w:val="標題 1 字元"/>
    <w:basedOn w:val="a0"/>
    <w:link w:val="1"/>
    <w:uiPriority w:val="9"/>
    <w:rsid w:val="005E2FC9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7">
    <w:name w:val="List Paragraph"/>
    <w:basedOn w:val="a"/>
    <w:uiPriority w:val="34"/>
    <w:qFormat/>
    <w:rsid w:val="00F56DF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702</Words>
  <Characters>4005</Characters>
  <Application>Microsoft Office Word</Application>
  <DocSecurity>0</DocSecurity>
  <Lines>33</Lines>
  <Paragraphs>9</Paragraphs>
  <ScaleCrop>false</ScaleCrop>
  <Company/>
  <LinksUpToDate>false</LinksUpToDate>
  <CharactersWithSpaces>4698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119</cp:revision>
  <dcterms:created xsi:type="dcterms:W3CDTF">2024-03-21T00:12:00Z</dcterms:created>
  <dcterms:modified xsi:type="dcterms:W3CDTF">2024-03-27T06:41:00Z</dcterms:modified>
</cp:coreProperties>
</file>