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A0" w:rsidRDefault="00FF565F" w:rsidP="00805D19">
      <w:pPr>
        <w:jc w:val="center"/>
        <w:rPr>
          <w:rFonts w:ascii="標楷體" w:eastAsia="標楷體" w:hAnsi="標楷體"/>
          <w:b/>
          <w:color w:val="000000"/>
          <w:sz w:val="36"/>
          <w:szCs w:val="36"/>
        </w:rPr>
      </w:pPr>
      <w:r w:rsidRPr="005E30A0">
        <w:rPr>
          <w:rFonts w:ascii="標楷體" w:eastAsia="標楷體" w:hAnsi="標楷體" w:hint="eastAsia"/>
          <w:b/>
          <w:color w:val="000000"/>
          <w:sz w:val="36"/>
          <w:szCs w:val="36"/>
        </w:rPr>
        <w:t>桃園市</w:t>
      </w:r>
      <w:r w:rsidR="007D1D84" w:rsidRPr="005E30A0">
        <w:rPr>
          <w:rFonts w:ascii="標楷體" w:eastAsia="標楷體" w:hAnsi="標楷體"/>
          <w:b/>
          <w:color w:val="000000"/>
          <w:sz w:val="36"/>
          <w:szCs w:val="36"/>
        </w:rPr>
        <w:t>10</w:t>
      </w:r>
      <w:r w:rsidR="007D1D84" w:rsidRPr="005E30A0">
        <w:rPr>
          <w:rFonts w:ascii="標楷體" w:eastAsia="標楷體" w:hAnsi="標楷體" w:hint="eastAsia"/>
          <w:b/>
          <w:color w:val="000000"/>
          <w:sz w:val="36"/>
          <w:szCs w:val="36"/>
        </w:rPr>
        <w:t>6</w:t>
      </w:r>
      <w:r w:rsidR="005E30A0" w:rsidRPr="005E30A0">
        <w:rPr>
          <w:rFonts w:ascii="標楷體" w:eastAsia="標楷體" w:hAnsi="標楷體" w:hint="eastAsia"/>
          <w:b/>
          <w:color w:val="000000"/>
          <w:sz w:val="36"/>
          <w:szCs w:val="36"/>
        </w:rPr>
        <w:t>學</w:t>
      </w:r>
      <w:r w:rsidR="001E1625" w:rsidRPr="005E30A0">
        <w:rPr>
          <w:rFonts w:ascii="標楷體" w:eastAsia="標楷體" w:hAnsi="標楷體" w:hint="eastAsia"/>
          <w:b/>
          <w:color w:val="000000"/>
          <w:sz w:val="36"/>
          <w:szCs w:val="36"/>
        </w:rPr>
        <w:t>年度</w:t>
      </w:r>
      <w:r w:rsidR="005E30A0" w:rsidRPr="005E30A0">
        <w:rPr>
          <w:rFonts w:ascii="標楷體" w:eastAsia="標楷體" w:hAnsi="標楷體" w:hint="eastAsia"/>
          <w:b/>
          <w:color w:val="000000"/>
          <w:sz w:val="36"/>
          <w:szCs w:val="36"/>
        </w:rPr>
        <w:t>上學期</w:t>
      </w:r>
      <w:r w:rsidR="001E1625" w:rsidRPr="005E30A0">
        <w:rPr>
          <w:rFonts w:ascii="標楷體" w:eastAsia="標楷體" w:hAnsi="標楷體" w:hint="eastAsia"/>
          <w:b/>
          <w:color w:val="000000"/>
          <w:sz w:val="36"/>
          <w:szCs w:val="36"/>
        </w:rPr>
        <w:t>國民小</w:t>
      </w:r>
      <w:r w:rsidR="007D1D84" w:rsidRPr="005E30A0">
        <w:rPr>
          <w:rFonts w:ascii="標楷體" w:eastAsia="標楷體" w:hAnsi="標楷體" w:hint="eastAsia"/>
          <w:b/>
          <w:color w:val="000000"/>
          <w:sz w:val="36"/>
          <w:szCs w:val="36"/>
        </w:rPr>
        <w:t>學資賦優異</w:t>
      </w:r>
      <w:r w:rsidR="0030449A" w:rsidRPr="005E30A0">
        <w:rPr>
          <w:rFonts w:ascii="標楷體" w:eastAsia="標楷體" w:hAnsi="標楷體" w:hint="eastAsia"/>
          <w:b/>
          <w:color w:val="000000"/>
          <w:sz w:val="36"/>
          <w:szCs w:val="36"/>
        </w:rPr>
        <w:t>多元</w:t>
      </w:r>
      <w:r w:rsidR="00E3254D" w:rsidRPr="005E30A0">
        <w:rPr>
          <w:rFonts w:ascii="標楷體" w:eastAsia="標楷體" w:hAnsi="標楷體" w:hint="eastAsia"/>
          <w:b/>
          <w:color w:val="000000"/>
          <w:sz w:val="36"/>
          <w:szCs w:val="36"/>
        </w:rPr>
        <w:t>課程</w:t>
      </w:r>
      <w:r w:rsidR="007D1D84" w:rsidRPr="005E30A0">
        <w:rPr>
          <w:rFonts w:ascii="標楷體" w:eastAsia="標楷體" w:hAnsi="標楷體" w:hint="eastAsia"/>
          <w:b/>
          <w:color w:val="000000"/>
          <w:sz w:val="36"/>
          <w:szCs w:val="36"/>
        </w:rPr>
        <w:t>方案</w:t>
      </w:r>
    </w:p>
    <w:p w:rsidR="00232ADB" w:rsidRPr="005E30A0" w:rsidRDefault="00805D19" w:rsidP="00805D19">
      <w:pPr>
        <w:jc w:val="center"/>
        <w:rPr>
          <w:rFonts w:ascii="標楷體" w:eastAsia="標楷體" w:hAnsi="標楷體" w:hint="eastAsia"/>
          <w:b/>
          <w:color w:val="000000"/>
          <w:sz w:val="36"/>
          <w:szCs w:val="36"/>
        </w:rPr>
      </w:pPr>
      <w:r w:rsidRPr="005E30A0">
        <w:rPr>
          <w:rFonts w:ascii="標楷體" w:eastAsia="標楷體" w:hAnsi="標楷體" w:hint="eastAsia"/>
          <w:b/>
          <w:color w:val="000000"/>
          <w:sz w:val="36"/>
          <w:szCs w:val="36"/>
        </w:rPr>
        <w:t>-微學位（nano degree</w:t>
      </w:r>
      <w:r w:rsidRPr="005E30A0">
        <w:rPr>
          <w:rFonts w:ascii="標楷體" w:eastAsia="標楷體" w:hAnsi="標楷體"/>
          <w:b/>
          <w:color w:val="000000"/>
          <w:sz w:val="36"/>
          <w:szCs w:val="36"/>
        </w:rPr>
        <w:t>）</w:t>
      </w:r>
      <w:r w:rsidR="005E30A0">
        <w:rPr>
          <w:rFonts w:ascii="標楷體" w:eastAsia="標楷體" w:hAnsi="標楷體" w:hint="eastAsia"/>
          <w:b/>
          <w:color w:val="000000"/>
          <w:sz w:val="36"/>
          <w:szCs w:val="36"/>
        </w:rPr>
        <w:t xml:space="preserve">第一梯次 </w:t>
      </w:r>
      <w:r w:rsidR="00E3254D" w:rsidRPr="005E30A0">
        <w:rPr>
          <w:rFonts w:ascii="標楷體" w:eastAsia="標楷體" w:hAnsi="標楷體" w:hint="eastAsia"/>
          <w:b/>
          <w:color w:val="000000"/>
          <w:sz w:val="36"/>
          <w:szCs w:val="36"/>
        </w:rPr>
        <w:t>實施計畫</w:t>
      </w:r>
      <w:r w:rsidR="001915D2" w:rsidRPr="005E30A0">
        <w:rPr>
          <w:rFonts w:ascii="標楷體" w:eastAsia="標楷體" w:hAnsi="標楷體" w:hint="eastAsia"/>
          <w:b/>
          <w:color w:val="000000"/>
          <w:sz w:val="36"/>
          <w:szCs w:val="36"/>
        </w:rPr>
        <w:t xml:space="preserve">     </w:t>
      </w:r>
    </w:p>
    <w:p w:rsidR="00133ED4" w:rsidRPr="00D31193" w:rsidRDefault="00232ADB" w:rsidP="002715DF">
      <w:pPr>
        <w:pStyle w:val="a4"/>
        <w:numPr>
          <w:ilvl w:val="0"/>
          <w:numId w:val="1"/>
        </w:numPr>
        <w:spacing w:line="360" w:lineRule="auto"/>
        <w:ind w:leftChars="0" w:left="483" w:hangingChars="201" w:hanging="483"/>
        <w:rPr>
          <w:rFonts w:ascii="標楷體" w:eastAsia="標楷體" w:hAnsi="標楷體"/>
          <w:color w:val="000000"/>
          <w:szCs w:val="24"/>
        </w:rPr>
      </w:pPr>
      <w:r w:rsidRPr="00D31193">
        <w:rPr>
          <w:rFonts w:ascii="標楷體" w:eastAsia="標楷體" w:hAnsi="標楷體" w:hint="eastAsia"/>
          <w:b/>
          <w:color w:val="000000"/>
          <w:szCs w:val="24"/>
        </w:rPr>
        <w:t>依據</w:t>
      </w:r>
      <w:r w:rsidRPr="00D31193">
        <w:rPr>
          <w:rFonts w:ascii="標楷體" w:eastAsia="標楷體" w:hAnsi="標楷體" w:hint="eastAsia"/>
          <w:color w:val="000000"/>
          <w:szCs w:val="24"/>
        </w:rPr>
        <w:t>：</w:t>
      </w:r>
    </w:p>
    <w:p w:rsidR="00232ADB" w:rsidRPr="00D31193" w:rsidRDefault="00232ADB" w:rsidP="007F2191">
      <w:pPr>
        <w:pStyle w:val="a4"/>
        <w:spacing w:line="360" w:lineRule="auto"/>
        <w:ind w:leftChars="0" w:left="482"/>
        <w:rPr>
          <w:rFonts w:ascii="標楷體" w:eastAsia="標楷體" w:hAnsi="標楷體"/>
          <w:color w:val="000000"/>
          <w:szCs w:val="24"/>
        </w:rPr>
      </w:pPr>
      <w:r w:rsidRPr="00D31193">
        <w:rPr>
          <w:rFonts w:ascii="標楷體" w:eastAsia="標楷體" w:hAnsi="標楷體" w:hint="eastAsia"/>
          <w:color w:val="000000"/>
          <w:szCs w:val="24"/>
        </w:rPr>
        <w:t>桃園資優教育資源中心</w:t>
      </w:r>
      <w:r w:rsidR="00F73C77" w:rsidRPr="00D31193">
        <w:rPr>
          <w:rFonts w:ascii="標楷體" w:eastAsia="標楷體" w:hAnsi="標楷體" w:hint="eastAsia"/>
          <w:color w:val="000000"/>
          <w:szCs w:val="24"/>
        </w:rPr>
        <w:t>10</w:t>
      </w:r>
      <w:r w:rsidR="00D21CFD">
        <w:rPr>
          <w:rFonts w:ascii="標楷體" w:eastAsia="標楷體" w:hAnsi="標楷體" w:hint="eastAsia"/>
          <w:color w:val="000000"/>
          <w:szCs w:val="24"/>
        </w:rPr>
        <w:t>6</w:t>
      </w:r>
      <w:r w:rsidRPr="00D31193">
        <w:rPr>
          <w:rFonts w:ascii="標楷體" w:eastAsia="標楷體" w:hAnsi="標楷體" w:hint="eastAsia"/>
          <w:color w:val="000000"/>
          <w:szCs w:val="24"/>
        </w:rPr>
        <w:t>年度工作計畫</w:t>
      </w:r>
      <w:r w:rsidR="00F73C77" w:rsidRPr="00D31193">
        <w:rPr>
          <w:rFonts w:ascii="標楷體" w:eastAsia="標楷體" w:hAnsi="標楷體" w:hint="eastAsia"/>
          <w:color w:val="000000"/>
          <w:szCs w:val="24"/>
        </w:rPr>
        <w:t>。</w:t>
      </w:r>
    </w:p>
    <w:p w:rsidR="00232ADB" w:rsidRPr="00D31193" w:rsidRDefault="00232ADB" w:rsidP="002715DF">
      <w:pPr>
        <w:pStyle w:val="a4"/>
        <w:numPr>
          <w:ilvl w:val="0"/>
          <w:numId w:val="1"/>
        </w:numPr>
        <w:spacing w:line="360" w:lineRule="auto"/>
        <w:ind w:leftChars="0" w:left="483" w:hangingChars="201" w:hanging="483"/>
        <w:rPr>
          <w:rFonts w:ascii="標楷體" w:eastAsia="標楷體" w:hAnsi="標楷體"/>
          <w:b/>
          <w:color w:val="000000"/>
          <w:szCs w:val="24"/>
        </w:rPr>
      </w:pPr>
      <w:r w:rsidRPr="00D31193">
        <w:rPr>
          <w:rFonts w:ascii="標楷體" w:eastAsia="標楷體" w:hAnsi="標楷體" w:hint="eastAsia"/>
          <w:b/>
          <w:color w:val="000000"/>
          <w:szCs w:val="24"/>
        </w:rPr>
        <w:t>目的</w:t>
      </w:r>
    </w:p>
    <w:p w:rsidR="008333AB" w:rsidRPr="008333AB" w:rsidRDefault="00133ED4" w:rsidP="008333AB">
      <w:pPr>
        <w:pStyle w:val="a4"/>
        <w:numPr>
          <w:ilvl w:val="1"/>
          <w:numId w:val="1"/>
        </w:numPr>
        <w:spacing w:line="360" w:lineRule="auto"/>
        <w:ind w:leftChars="0"/>
        <w:rPr>
          <w:rFonts w:ascii="標楷體" w:eastAsia="標楷體" w:hAnsi="標楷體"/>
          <w:color w:val="000000"/>
          <w:szCs w:val="24"/>
        </w:rPr>
      </w:pPr>
      <w:r w:rsidRPr="00D31193">
        <w:rPr>
          <w:rFonts w:ascii="標楷體" w:eastAsia="標楷體" w:hAnsi="標楷體" w:hint="eastAsia"/>
          <w:color w:val="000000"/>
          <w:szCs w:val="24"/>
        </w:rPr>
        <w:t>透過</w:t>
      </w:r>
      <w:r w:rsidR="008333AB">
        <w:rPr>
          <w:rFonts w:ascii="標楷體" w:eastAsia="標楷體" w:hAnsi="標楷體" w:hint="eastAsia"/>
          <w:color w:val="000000"/>
          <w:szCs w:val="24"/>
        </w:rPr>
        <w:t>主題式的</w:t>
      </w:r>
      <w:r w:rsidR="00D21CFD">
        <w:rPr>
          <w:rFonts w:ascii="標楷體" w:eastAsia="標楷體" w:hAnsi="標楷體" w:hint="eastAsia"/>
          <w:color w:val="000000"/>
          <w:szCs w:val="24"/>
        </w:rPr>
        <w:t>課程</w:t>
      </w:r>
      <w:r w:rsidR="0086060A">
        <w:rPr>
          <w:rFonts w:ascii="標楷體" w:eastAsia="標楷體" w:hAnsi="標楷體" w:hint="eastAsia"/>
          <w:color w:val="000000"/>
          <w:szCs w:val="24"/>
        </w:rPr>
        <w:t>活動</w:t>
      </w:r>
      <w:r w:rsidR="00D21CFD">
        <w:rPr>
          <w:rFonts w:ascii="標楷體" w:eastAsia="標楷體" w:hAnsi="標楷體" w:hint="eastAsia"/>
          <w:color w:val="000000"/>
          <w:szCs w:val="24"/>
        </w:rPr>
        <w:t>，增進學生對</w:t>
      </w:r>
      <w:r w:rsidR="008333AB">
        <w:rPr>
          <w:rFonts w:ascii="標楷體" w:eastAsia="標楷體" w:hAnsi="標楷體" w:hint="eastAsia"/>
          <w:color w:val="000000"/>
          <w:szCs w:val="24"/>
        </w:rPr>
        <w:t>該議題的</w:t>
      </w:r>
      <w:r w:rsidR="008333AB" w:rsidRPr="00D31193">
        <w:rPr>
          <w:rFonts w:ascii="標楷體" w:eastAsia="標楷體" w:hAnsi="標楷體" w:hint="eastAsia"/>
          <w:color w:val="000000"/>
          <w:szCs w:val="24"/>
        </w:rPr>
        <w:t>認識</w:t>
      </w:r>
      <w:r w:rsidR="008333AB">
        <w:rPr>
          <w:rFonts w:ascii="標楷體" w:eastAsia="標楷體" w:hAnsi="標楷體" w:hint="eastAsia"/>
          <w:color w:val="000000"/>
          <w:szCs w:val="24"/>
        </w:rPr>
        <w:t>，並</w:t>
      </w:r>
      <w:r w:rsidR="008333AB" w:rsidRPr="008333AB">
        <w:rPr>
          <w:rFonts w:ascii="標楷體" w:eastAsia="標楷體" w:hAnsi="標楷體" w:hint="eastAsia"/>
          <w:color w:val="000000"/>
          <w:szCs w:val="24"/>
        </w:rPr>
        <w:t>增進</w:t>
      </w:r>
      <w:r w:rsidR="001F2F34">
        <w:rPr>
          <w:rFonts w:ascii="標楷體" w:eastAsia="標楷體" w:hAnsi="標楷體" w:hint="eastAsia"/>
          <w:color w:val="000000"/>
          <w:szCs w:val="24"/>
        </w:rPr>
        <w:t>自身</w:t>
      </w:r>
      <w:r w:rsidR="008333AB" w:rsidRPr="008333AB">
        <w:rPr>
          <w:rFonts w:ascii="標楷體" w:eastAsia="標楷體" w:hAnsi="標楷體" w:hint="eastAsia"/>
          <w:color w:val="000000"/>
          <w:szCs w:val="24"/>
        </w:rPr>
        <w:t>覺察力</w:t>
      </w:r>
      <w:r w:rsidR="008333AB">
        <w:rPr>
          <w:rFonts w:ascii="標楷體" w:eastAsia="標楷體" w:hAnsi="標楷體" w:hint="eastAsia"/>
          <w:color w:val="000000"/>
          <w:szCs w:val="24"/>
        </w:rPr>
        <w:t>。</w:t>
      </w:r>
    </w:p>
    <w:p w:rsidR="0086060A" w:rsidRDefault="0086060A" w:rsidP="002715DF">
      <w:pPr>
        <w:pStyle w:val="a4"/>
        <w:numPr>
          <w:ilvl w:val="1"/>
          <w:numId w:val="1"/>
        </w:numPr>
        <w:spacing w:line="360" w:lineRule="auto"/>
        <w:ind w:leftChars="0"/>
        <w:rPr>
          <w:rFonts w:ascii="標楷體" w:eastAsia="標楷體" w:hAnsi="標楷體"/>
          <w:color w:val="000000"/>
          <w:szCs w:val="24"/>
        </w:rPr>
      </w:pPr>
      <w:r>
        <w:rPr>
          <w:rFonts w:ascii="標楷體" w:eastAsia="標楷體" w:hAnsi="標楷體" w:hint="eastAsia"/>
          <w:color w:val="000000"/>
          <w:szCs w:val="24"/>
        </w:rPr>
        <w:t>以語言理解力及邏輯思考力的運用，培養台灣在地人文素養。</w:t>
      </w:r>
    </w:p>
    <w:p w:rsidR="0086060A" w:rsidRDefault="0086060A" w:rsidP="002715DF">
      <w:pPr>
        <w:pStyle w:val="a4"/>
        <w:numPr>
          <w:ilvl w:val="1"/>
          <w:numId w:val="1"/>
        </w:numPr>
        <w:spacing w:line="360" w:lineRule="auto"/>
        <w:ind w:leftChars="0"/>
        <w:rPr>
          <w:rFonts w:ascii="標楷體" w:eastAsia="標楷體" w:hAnsi="標楷體"/>
          <w:color w:val="000000"/>
          <w:szCs w:val="24"/>
        </w:rPr>
      </w:pPr>
      <w:r>
        <w:rPr>
          <w:rFonts w:ascii="標楷體" w:eastAsia="標楷體" w:hAnsi="標楷體" w:hint="eastAsia"/>
          <w:color w:val="000000"/>
          <w:szCs w:val="24"/>
        </w:rPr>
        <w:t>藉由心智圖的原則及概念習得與運用，發揮創造力及體驗領導才能。</w:t>
      </w:r>
    </w:p>
    <w:p w:rsidR="00133ED4" w:rsidRPr="0086060A" w:rsidRDefault="0086060A" w:rsidP="00DC4033">
      <w:pPr>
        <w:pStyle w:val="a4"/>
        <w:numPr>
          <w:ilvl w:val="1"/>
          <w:numId w:val="1"/>
        </w:numPr>
        <w:spacing w:line="360" w:lineRule="auto"/>
        <w:ind w:leftChars="0"/>
        <w:rPr>
          <w:rFonts w:ascii="標楷體" w:eastAsia="標楷體" w:hAnsi="標楷體" w:hint="eastAsia"/>
          <w:color w:val="000000"/>
          <w:szCs w:val="24"/>
        </w:rPr>
      </w:pPr>
      <w:r w:rsidRPr="0086060A">
        <w:rPr>
          <w:rFonts w:ascii="標楷體" w:eastAsia="標楷體" w:hAnsi="標楷體" w:hint="eastAsia"/>
          <w:color w:val="000000"/>
          <w:szCs w:val="24"/>
        </w:rPr>
        <w:t>透過</w:t>
      </w:r>
      <w:r w:rsidR="0008598D" w:rsidRPr="0086060A">
        <w:rPr>
          <w:rFonts w:ascii="標楷體" w:eastAsia="標楷體" w:hAnsi="標楷體" w:hint="eastAsia"/>
          <w:color w:val="000000"/>
          <w:szCs w:val="24"/>
        </w:rPr>
        <w:t>多元</w:t>
      </w:r>
      <w:r w:rsidRPr="0086060A">
        <w:rPr>
          <w:rFonts w:ascii="標楷體" w:eastAsia="標楷體" w:hAnsi="標楷體" w:hint="eastAsia"/>
          <w:color w:val="000000"/>
          <w:szCs w:val="24"/>
        </w:rPr>
        <w:t>化的教學媒體素材，拓展學生視野，</w:t>
      </w:r>
      <w:r w:rsidR="0008598D" w:rsidRPr="0086060A">
        <w:rPr>
          <w:rFonts w:ascii="標楷體" w:eastAsia="標楷體" w:hAnsi="標楷體" w:hint="eastAsia"/>
          <w:color w:val="000000"/>
          <w:szCs w:val="24"/>
        </w:rPr>
        <w:t>提升創意思考、</w:t>
      </w:r>
      <w:r w:rsidR="00133ED4" w:rsidRPr="0086060A">
        <w:rPr>
          <w:rFonts w:ascii="標楷體" w:eastAsia="標楷體" w:hAnsi="標楷體" w:hint="eastAsia"/>
          <w:color w:val="000000"/>
          <w:szCs w:val="24"/>
        </w:rPr>
        <w:t>團隊合作</w:t>
      </w:r>
      <w:r>
        <w:rPr>
          <w:rFonts w:ascii="標楷體" w:eastAsia="標楷體" w:hAnsi="標楷體" w:hint="eastAsia"/>
          <w:color w:val="000000"/>
          <w:szCs w:val="24"/>
        </w:rPr>
        <w:t>與溝通</w:t>
      </w:r>
      <w:r w:rsidR="00133ED4" w:rsidRPr="0086060A">
        <w:rPr>
          <w:rFonts w:ascii="標楷體" w:eastAsia="標楷體" w:hAnsi="標楷體" w:hint="eastAsia"/>
          <w:color w:val="000000"/>
          <w:szCs w:val="24"/>
        </w:rPr>
        <w:t>之能力。</w:t>
      </w:r>
    </w:p>
    <w:p w:rsidR="007A2967" w:rsidRPr="00D31193" w:rsidRDefault="00133ED4" w:rsidP="002715DF">
      <w:pPr>
        <w:pStyle w:val="a4"/>
        <w:numPr>
          <w:ilvl w:val="1"/>
          <w:numId w:val="1"/>
        </w:numPr>
        <w:spacing w:line="360" w:lineRule="auto"/>
        <w:ind w:leftChars="0"/>
        <w:rPr>
          <w:rFonts w:ascii="標楷體" w:eastAsia="標楷體" w:hAnsi="標楷體"/>
          <w:color w:val="000000"/>
          <w:szCs w:val="24"/>
        </w:rPr>
      </w:pPr>
      <w:r w:rsidRPr="00D31193">
        <w:rPr>
          <w:rFonts w:ascii="標楷體" w:eastAsia="標楷體" w:hAnsi="標楷體" w:hint="eastAsia"/>
          <w:color w:val="000000"/>
          <w:szCs w:val="24"/>
        </w:rPr>
        <w:t>經由學生的校際交流與參與，提升學生楷模典範，達到資優教育的優質化目標。</w:t>
      </w:r>
    </w:p>
    <w:p w:rsidR="00232ADB" w:rsidRPr="00D31193" w:rsidRDefault="00232ADB" w:rsidP="002715DF">
      <w:pPr>
        <w:pStyle w:val="a4"/>
        <w:numPr>
          <w:ilvl w:val="0"/>
          <w:numId w:val="1"/>
        </w:numPr>
        <w:spacing w:line="360" w:lineRule="auto"/>
        <w:ind w:leftChars="0"/>
        <w:rPr>
          <w:rFonts w:ascii="標楷體" w:eastAsia="標楷體" w:hAnsi="標楷體"/>
          <w:b/>
          <w:color w:val="000000"/>
          <w:szCs w:val="24"/>
        </w:rPr>
      </w:pPr>
      <w:r w:rsidRPr="00D31193">
        <w:rPr>
          <w:rFonts w:ascii="標楷體" w:eastAsia="標楷體" w:hAnsi="標楷體" w:hint="eastAsia"/>
          <w:b/>
          <w:color w:val="000000"/>
          <w:szCs w:val="24"/>
        </w:rPr>
        <w:t>辦理單位</w:t>
      </w:r>
    </w:p>
    <w:p w:rsidR="00232ADB" w:rsidRPr="00D31193" w:rsidRDefault="0008598D" w:rsidP="002715DF">
      <w:pPr>
        <w:pStyle w:val="a4"/>
        <w:numPr>
          <w:ilvl w:val="1"/>
          <w:numId w:val="1"/>
        </w:numPr>
        <w:spacing w:line="360" w:lineRule="auto"/>
        <w:ind w:leftChars="0"/>
        <w:rPr>
          <w:rFonts w:ascii="標楷體" w:eastAsia="標楷體" w:hAnsi="標楷體"/>
          <w:color w:val="000000"/>
          <w:szCs w:val="24"/>
        </w:rPr>
      </w:pPr>
      <w:r>
        <w:rPr>
          <w:rFonts w:ascii="標楷體" w:eastAsia="標楷體" w:hAnsi="標楷體" w:hint="eastAsia"/>
          <w:color w:val="000000"/>
          <w:szCs w:val="24"/>
        </w:rPr>
        <w:t>主</w:t>
      </w:r>
      <w:r w:rsidR="00232ADB" w:rsidRPr="00D31193">
        <w:rPr>
          <w:rFonts w:ascii="標楷體" w:eastAsia="標楷體" w:hAnsi="標楷體" w:hint="eastAsia"/>
          <w:color w:val="000000"/>
          <w:szCs w:val="24"/>
        </w:rPr>
        <w:t>辦單位：</w:t>
      </w:r>
      <w:r w:rsidR="00677D05">
        <w:rPr>
          <w:rFonts w:ascii="標楷體" w:eastAsia="標楷體" w:hAnsi="標楷體" w:hint="eastAsia"/>
          <w:color w:val="000000"/>
          <w:szCs w:val="24"/>
        </w:rPr>
        <w:t>桃園資優教育資源中心</w:t>
      </w:r>
    </w:p>
    <w:p w:rsidR="00EE138C" w:rsidRPr="00D31193" w:rsidRDefault="0008598D" w:rsidP="002715DF">
      <w:pPr>
        <w:pStyle w:val="a4"/>
        <w:numPr>
          <w:ilvl w:val="1"/>
          <w:numId w:val="1"/>
        </w:numPr>
        <w:spacing w:line="360" w:lineRule="auto"/>
        <w:ind w:leftChars="0"/>
        <w:rPr>
          <w:rFonts w:ascii="標楷體" w:eastAsia="標楷體" w:hAnsi="標楷體" w:hint="eastAsia"/>
          <w:color w:val="000000"/>
          <w:szCs w:val="24"/>
        </w:rPr>
      </w:pPr>
      <w:r>
        <w:rPr>
          <w:rFonts w:ascii="標楷體" w:eastAsia="標楷體" w:hAnsi="標楷體" w:hint="eastAsia"/>
          <w:color w:val="000000"/>
          <w:szCs w:val="24"/>
        </w:rPr>
        <w:t>協辦單位：</w:t>
      </w:r>
      <w:r w:rsidR="00677D05">
        <w:rPr>
          <w:rFonts w:ascii="標楷體" w:eastAsia="標楷體" w:hAnsi="標楷體" w:hint="eastAsia"/>
          <w:color w:val="000000"/>
          <w:szCs w:val="24"/>
        </w:rPr>
        <w:t>桃園市立福豐國民中學</w:t>
      </w:r>
    </w:p>
    <w:p w:rsidR="00232ADB" w:rsidRPr="00EA2C7D" w:rsidRDefault="00232ADB" w:rsidP="00970896">
      <w:pPr>
        <w:pStyle w:val="a4"/>
        <w:numPr>
          <w:ilvl w:val="0"/>
          <w:numId w:val="1"/>
        </w:numPr>
        <w:spacing w:line="360" w:lineRule="auto"/>
        <w:ind w:leftChars="0"/>
        <w:rPr>
          <w:rFonts w:ascii="標楷體" w:eastAsia="標楷體" w:hAnsi="標楷體" w:hint="eastAsia"/>
          <w:color w:val="000000"/>
          <w:szCs w:val="24"/>
        </w:rPr>
      </w:pPr>
      <w:r w:rsidRPr="00EA2C7D">
        <w:rPr>
          <w:rFonts w:ascii="標楷體" w:eastAsia="標楷體" w:hAnsi="標楷體" w:hint="eastAsia"/>
          <w:b/>
          <w:color w:val="000000"/>
          <w:szCs w:val="24"/>
        </w:rPr>
        <w:t>活動日期</w:t>
      </w:r>
      <w:r w:rsidRPr="00EA2C7D">
        <w:rPr>
          <w:rFonts w:ascii="標楷體" w:eastAsia="標楷體" w:hAnsi="標楷體" w:hint="eastAsia"/>
          <w:color w:val="000000"/>
          <w:szCs w:val="24"/>
        </w:rPr>
        <w:t>：</w:t>
      </w:r>
      <w:r w:rsidR="007F2191" w:rsidRPr="00EA2C7D">
        <w:rPr>
          <w:rFonts w:ascii="標楷體" w:eastAsia="標楷體" w:hAnsi="標楷體" w:hint="eastAsia"/>
          <w:color w:val="000000"/>
          <w:szCs w:val="24"/>
        </w:rPr>
        <w:t>中華</w:t>
      </w:r>
      <w:r w:rsidRPr="00EA2C7D">
        <w:rPr>
          <w:rFonts w:ascii="標楷體" w:eastAsia="標楷體" w:hAnsi="標楷體" w:hint="eastAsia"/>
          <w:color w:val="000000"/>
          <w:szCs w:val="24"/>
        </w:rPr>
        <w:t>民國</w:t>
      </w:r>
      <w:r w:rsidRPr="00EA2C7D">
        <w:rPr>
          <w:rFonts w:ascii="標楷體" w:eastAsia="標楷體" w:hAnsi="標楷體"/>
          <w:color w:val="000000"/>
          <w:szCs w:val="24"/>
        </w:rPr>
        <w:t>10</w:t>
      </w:r>
      <w:r w:rsidR="0008598D" w:rsidRPr="00EA2C7D">
        <w:rPr>
          <w:rFonts w:ascii="標楷體" w:eastAsia="標楷體" w:hAnsi="標楷體" w:hint="eastAsia"/>
          <w:color w:val="000000"/>
          <w:szCs w:val="24"/>
        </w:rPr>
        <w:t>6</w:t>
      </w:r>
      <w:r w:rsidRPr="00EA2C7D">
        <w:rPr>
          <w:rFonts w:ascii="標楷體" w:eastAsia="標楷體" w:hAnsi="標楷體" w:hint="eastAsia"/>
          <w:color w:val="000000"/>
          <w:szCs w:val="24"/>
        </w:rPr>
        <w:t>年</w:t>
      </w:r>
      <w:r w:rsidR="00EA2C7D" w:rsidRPr="00EA2C7D">
        <w:rPr>
          <w:rFonts w:ascii="標楷體" w:eastAsia="標楷體" w:hAnsi="標楷體" w:hint="eastAsia"/>
          <w:color w:val="000000"/>
          <w:szCs w:val="24"/>
        </w:rPr>
        <w:t>9</w:t>
      </w:r>
      <w:r w:rsidRPr="00EA2C7D">
        <w:rPr>
          <w:rFonts w:ascii="標楷體" w:eastAsia="標楷體" w:hAnsi="標楷體" w:hint="eastAsia"/>
          <w:color w:val="000000"/>
          <w:szCs w:val="24"/>
        </w:rPr>
        <w:t>月</w:t>
      </w:r>
      <w:r w:rsidR="00EA2C7D" w:rsidRPr="00EA2C7D">
        <w:rPr>
          <w:rFonts w:ascii="標楷體" w:eastAsia="標楷體" w:hAnsi="標楷體" w:hint="eastAsia"/>
          <w:color w:val="000000"/>
          <w:szCs w:val="24"/>
        </w:rPr>
        <w:t>27</w:t>
      </w:r>
      <w:r w:rsidRPr="00EA2C7D">
        <w:rPr>
          <w:rFonts w:ascii="標楷體" w:eastAsia="標楷體" w:hAnsi="標楷體" w:hint="eastAsia"/>
          <w:color w:val="000000"/>
          <w:szCs w:val="24"/>
        </w:rPr>
        <w:t>日</w:t>
      </w:r>
      <w:r w:rsidR="00A52841" w:rsidRPr="00EA2C7D">
        <w:rPr>
          <w:rFonts w:ascii="標楷體" w:eastAsia="標楷體" w:hAnsi="標楷體" w:hint="eastAsia"/>
          <w:color w:val="000000"/>
          <w:szCs w:val="24"/>
        </w:rPr>
        <w:t>(</w:t>
      </w:r>
      <w:r w:rsidR="0074477A" w:rsidRPr="00EA2C7D">
        <w:rPr>
          <w:rFonts w:ascii="標楷體" w:eastAsia="標楷體" w:hAnsi="標楷體" w:hint="eastAsia"/>
          <w:color w:val="000000"/>
          <w:szCs w:val="24"/>
        </w:rPr>
        <w:t>三</w:t>
      </w:r>
      <w:r w:rsidR="00A52841" w:rsidRPr="00EA2C7D">
        <w:rPr>
          <w:rFonts w:ascii="標楷體" w:eastAsia="標楷體" w:hAnsi="標楷體" w:hint="eastAsia"/>
          <w:color w:val="000000"/>
          <w:szCs w:val="24"/>
        </w:rPr>
        <w:t>)</w:t>
      </w:r>
      <w:r w:rsidR="00677D05" w:rsidRPr="00EA2C7D">
        <w:rPr>
          <w:rFonts w:ascii="標楷體" w:eastAsia="標楷體" w:hAnsi="標楷體" w:hint="eastAsia"/>
          <w:color w:val="000000"/>
          <w:szCs w:val="24"/>
        </w:rPr>
        <w:t>、</w:t>
      </w:r>
      <w:r w:rsidR="00EA2C7D" w:rsidRPr="00EA2C7D">
        <w:rPr>
          <w:rFonts w:ascii="標楷體" w:eastAsia="標楷體" w:hAnsi="標楷體" w:hint="eastAsia"/>
          <w:color w:val="000000"/>
          <w:szCs w:val="24"/>
        </w:rPr>
        <w:t>10月</w:t>
      </w:r>
      <w:r w:rsidR="0074477A" w:rsidRPr="00EA2C7D">
        <w:rPr>
          <w:rFonts w:ascii="標楷體" w:eastAsia="標楷體" w:hAnsi="標楷體" w:hint="eastAsia"/>
          <w:color w:val="000000"/>
          <w:szCs w:val="24"/>
        </w:rPr>
        <w:t>1</w:t>
      </w:r>
      <w:r w:rsidR="00EA2C7D" w:rsidRPr="00EA2C7D">
        <w:rPr>
          <w:rFonts w:ascii="標楷體" w:eastAsia="標楷體" w:hAnsi="標楷體" w:hint="eastAsia"/>
          <w:color w:val="000000"/>
          <w:szCs w:val="24"/>
        </w:rPr>
        <w:t>1</w:t>
      </w:r>
      <w:r w:rsidR="00677D05" w:rsidRPr="00EA2C7D">
        <w:rPr>
          <w:rFonts w:ascii="標楷體" w:eastAsia="標楷體" w:hAnsi="標楷體" w:hint="eastAsia"/>
          <w:color w:val="000000"/>
          <w:szCs w:val="24"/>
        </w:rPr>
        <w:t>日</w:t>
      </w:r>
      <w:r w:rsidR="00A52841" w:rsidRPr="00EA2C7D">
        <w:rPr>
          <w:rFonts w:ascii="標楷體" w:eastAsia="標楷體" w:hAnsi="標楷體" w:hint="eastAsia"/>
          <w:color w:val="000000"/>
          <w:szCs w:val="24"/>
        </w:rPr>
        <w:t>（三）</w:t>
      </w:r>
      <w:r w:rsidR="00677D05" w:rsidRPr="00EA2C7D">
        <w:rPr>
          <w:rFonts w:ascii="標楷體" w:eastAsia="標楷體" w:hAnsi="標楷體" w:hint="eastAsia"/>
          <w:color w:val="000000"/>
          <w:szCs w:val="24"/>
        </w:rPr>
        <w:t>、</w:t>
      </w:r>
      <w:r w:rsidR="00EA2C7D" w:rsidRPr="00EA2C7D">
        <w:rPr>
          <w:rFonts w:ascii="標楷體" w:eastAsia="標楷體" w:hAnsi="標楷體" w:hint="eastAsia"/>
          <w:color w:val="000000"/>
          <w:szCs w:val="24"/>
        </w:rPr>
        <w:t>10月18</w:t>
      </w:r>
      <w:r w:rsidR="00677D05" w:rsidRPr="00EA2C7D">
        <w:rPr>
          <w:rFonts w:ascii="標楷體" w:eastAsia="標楷體" w:hAnsi="標楷體" w:hint="eastAsia"/>
          <w:color w:val="000000"/>
          <w:szCs w:val="24"/>
        </w:rPr>
        <w:t>日</w:t>
      </w:r>
      <w:r w:rsidRPr="00EA2C7D">
        <w:rPr>
          <w:rFonts w:ascii="標楷體" w:eastAsia="標楷體" w:hAnsi="標楷體" w:hint="eastAsia"/>
          <w:color w:val="000000"/>
          <w:szCs w:val="24"/>
        </w:rPr>
        <w:t>（</w:t>
      </w:r>
      <w:r w:rsidR="0074477A" w:rsidRPr="00EA2C7D">
        <w:rPr>
          <w:rFonts w:ascii="標楷體" w:eastAsia="標楷體" w:hAnsi="標楷體" w:hint="eastAsia"/>
          <w:color w:val="000000"/>
          <w:szCs w:val="24"/>
        </w:rPr>
        <w:t>三</w:t>
      </w:r>
      <w:r w:rsidRPr="00EA2C7D">
        <w:rPr>
          <w:rFonts w:ascii="標楷體" w:eastAsia="標楷體" w:hAnsi="標楷體" w:hint="eastAsia"/>
          <w:color w:val="000000"/>
          <w:szCs w:val="24"/>
        </w:rPr>
        <w:t>）</w:t>
      </w:r>
      <w:r w:rsidR="0074477A" w:rsidRPr="00EA2C7D">
        <w:rPr>
          <w:rFonts w:ascii="標楷體" w:eastAsia="標楷體" w:hAnsi="標楷體" w:hint="eastAsia"/>
          <w:color w:val="000000"/>
          <w:szCs w:val="24"/>
        </w:rPr>
        <w:t>、</w:t>
      </w:r>
      <w:r w:rsidR="00EA2C7D" w:rsidRPr="00EA2C7D">
        <w:rPr>
          <w:rFonts w:ascii="標楷體" w:eastAsia="標楷體" w:hAnsi="標楷體" w:hint="eastAsia"/>
          <w:color w:val="000000"/>
          <w:szCs w:val="24"/>
        </w:rPr>
        <w:t>10月25</w:t>
      </w:r>
      <w:r w:rsidR="0074477A" w:rsidRPr="00EA2C7D">
        <w:rPr>
          <w:rFonts w:ascii="標楷體" w:eastAsia="標楷體" w:hAnsi="標楷體" w:hint="eastAsia"/>
          <w:color w:val="000000"/>
          <w:szCs w:val="24"/>
        </w:rPr>
        <w:t>日(三)</w:t>
      </w:r>
      <w:r w:rsidR="00EA2C7D">
        <w:rPr>
          <w:rFonts w:ascii="標楷體" w:eastAsia="標楷體" w:hAnsi="標楷體" w:hint="eastAsia"/>
          <w:color w:val="000000"/>
          <w:szCs w:val="24"/>
        </w:rPr>
        <w:t>，</w:t>
      </w:r>
      <w:r w:rsidR="00005A6B" w:rsidRPr="00EA2C7D">
        <w:rPr>
          <w:rFonts w:ascii="標楷體" w:eastAsia="標楷體" w:hAnsi="標楷體" w:hint="eastAsia"/>
          <w:color w:val="000000"/>
          <w:szCs w:val="24"/>
        </w:rPr>
        <w:t>合計共四次。</w:t>
      </w:r>
    </w:p>
    <w:p w:rsidR="00232ADB" w:rsidRPr="00D31193" w:rsidRDefault="00232ADB" w:rsidP="002715DF">
      <w:pPr>
        <w:numPr>
          <w:ilvl w:val="0"/>
          <w:numId w:val="1"/>
        </w:numPr>
        <w:rPr>
          <w:rFonts w:ascii="標楷體" w:eastAsia="標楷體" w:hAnsi="標楷體"/>
          <w:color w:val="000000"/>
          <w:szCs w:val="24"/>
        </w:rPr>
      </w:pPr>
      <w:r w:rsidRPr="00D31193">
        <w:rPr>
          <w:rFonts w:ascii="標楷體" w:eastAsia="標楷體" w:hAnsi="標楷體" w:hint="eastAsia"/>
          <w:b/>
          <w:color w:val="000000"/>
          <w:szCs w:val="24"/>
        </w:rPr>
        <w:t>活動地點</w:t>
      </w:r>
      <w:r w:rsidRPr="00D31193">
        <w:rPr>
          <w:rFonts w:ascii="標楷體" w:eastAsia="標楷體" w:hAnsi="標楷體" w:hint="eastAsia"/>
          <w:color w:val="000000"/>
          <w:szCs w:val="24"/>
        </w:rPr>
        <w:t>：</w:t>
      </w:r>
      <w:r w:rsidR="00677D05">
        <w:rPr>
          <w:rFonts w:ascii="標楷體" w:eastAsia="標楷體" w:hAnsi="標楷體" w:hint="eastAsia"/>
          <w:color w:val="000000"/>
          <w:szCs w:val="24"/>
        </w:rPr>
        <w:t>桃園市立福豐國民中學</w:t>
      </w:r>
      <w:r w:rsidR="00EE138C" w:rsidRPr="00D31193">
        <w:rPr>
          <w:rFonts w:ascii="標楷體" w:eastAsia="標楷體" w:hAnsi="標楷體" w:hint="eastAsia"/>
          <w:color w:val="000000"/>
          <w:szCs w:val="24"/>
        </w:rPr>
        <w:t>（桃園市</w:t>
      </w:r>
      <w:r w:rsidR="0008598D">
        <w:rPr>
          <w:rFonts w:ascii="標楷體" w:eastAsia="標楷體" w:hAnsi="標楷體" w:hint="eastAsia"/>
          <w:color w:val="000000"/>
          <w:szCs w:val="24"/>
        </w:rPr>
        <w:t>桃園區延平</w:t>
      </w:r>
      <w:r w:rsidR="00EE138C" w:rsidRPr="00D31193">
        <w:rPr>
          <w:rFonts w:ascii="標楷體" w:eastAsia="標楷體" w:hAnsi="標楷體" w:hint="eastAsia"/>
          <w:color w:val="000000"/>
          <w:szCs w:val="24"/>
        </w:rPr>
        <w:t>路</w:t>
      </w:r>
      <w:r w:rsidR="0008598D">
        <w:rPr>
          <w:rFonts w:ascii="標楷體" w:eastAsia="標楷體" w:hAnsi="標楷體" w:hint="eastAsia"/>
          <w:color w:val="000000"/>
          <w:szCs w:val="24"/>
        </w:rPr>
        <w:t>326</w:t>
      </w:r>
      <w:r w:rsidR="00EE138C" w:rsidRPr="00D31193">
        <w:rPr>
          <w:rFonts w:ascii="標楷體" w:eastAsia="標楷體" w:hAnsi="標楷體" w:hint="eastAsia"/>
          <w:color w:val="000000"/>
          <w:szCs w:val="24"/>
        </w:rPr>
        <w:t>號）</w:t>
      </w:r>
    </w:p>
    <w:p w:rsidR="00805D19" w:rsidRDefault="003719C2" w:rsidP="002715DF">
      <w:pPr>
        <w:pStyle w:val="a4"/>
        <w:numPr>
          <w:ilvl w:val="0"/>
          <w:numId w:val="1"/>
        </w:numPr>
        <w:spacing w:line="360" w:lineRule="auto"/>
        <w:ind w:leftChars="0"/>
        <w:rPr>
          <w:rFonts w:ascii="標楷體" w:eastAsia="標楷體" w:hAnsi="標楷體" w:hint="eastAsia"/>
          <w:color w:val="000000"/>
          <w:szCs w:val="24"/>
        </w:rPr>
      </w:pPr>
      <w:r w:rsidRPr="00D31193">
        <w:rPr>
          <w:rFonts w:ascii="標楷體" w:eastAsia="標楷體" w:hAnsi="標楷體" w:hint="eastAsia"/>
          <w:b/>
          <w:color w:val="000000"/>
          <w:szCs w:val="24"/>
        </w:rPr>
        <w:t>活動課程</w:t>
      </w:r>
      <w:r w:rsidRPr="00D31193">
        <w:rPr>
          <w:rFonts w:ascii="標楷體" w:eastAsia="標楷體" w:hAnsi="標楷體" w:hint="eastAsia"/>
          <w:color w:val="000000"/>
          <w:szCs w:val="24"/>
        </w:rPr>
        <w:t>：</w:t>
      </w:r>
    </w:p>
    <w:p w:rsidR="003719C2" w:rsidRPr="005E30A0" w:rsidRDefault="003719C2" w:rsidP="002715DF">
      <w:pPr>
        <w:pStyle w:val="a4"/>
        <w:numPr>
          <w:ilvl w:val="2"/>
          <w:numId w:val="1"/>
        </w:numPr>
        <w:spacing w:line="360" w:lineRule="auto"/>
        <w:ind w:leftChars="0" w:left="709" w:hanging="283"/>
        <w:rPr>
          <w:rFonts w:ascii="標楷體" w:eastAsia="標楷體" w:hAnsi="標楷體" w:hint="eastAsia"/>
          <w:color w:val="000000"/>
          <w:szCs w:val="24"/>
        </w:rPr>
      </w:pPr>
      <w:r w:rsidRPr="005E30A0">
        <w:rPr>
          <w:rFonts w:ascii="標楷體" w:eastAsia="標楷體" w:hAnsi="標楷體" w:hint="eastAsia"/>
          <w:color w:val="000000"/>
          <w:szCs w:val="24"/>
        </w:rPr>
        <w:t>請見</w:t>
      </w:r>
      <w:r w:rsidR="00133ED4" w:rsidRPr="005E30A0">
        <w:rPr>
          <w:rFonts w:ascii="標楷體" w:eastAsia="標楷體" w:hAnsi="標楷體" w:hint="eastAsia"/>
          <w:color w:val="000000"/>
          <w:szCs w:val="24"/>
        </w:rPr>
        <w:t>課程表</w:t>
      </w:r>
      <w:r w:rsidRPr="005E30A0">
        <w:rPr>
          <w:rFonts w:ascii="標楷體" w:eastAsia="標楷體" w:hAnsi="標楷體" w:hint="eastAsia"/>
          <w:color w:val="000000"/>
          <w:szCs w:val="24"/>
        </w:rPr>
        <w:t>。</w:t>
      </w:r>
    </w:p>
    <w:p w:rsidR="00805D19" w:rsidRPr="005E30A0" w:rsidRDefault="00805D19" w:rsidP="002715DF">
      <w:pPr>
        <w:pStyle w:val="publisher1"/>
        <w:numPr>
          <w:ilvl w:val="2"/>
          <w:numId w:val="1"/>
        </w:numPr>
        <w:shd w:val="clear" w:color="auto" w:fill="FFFFFF"/>
        <w:spacing w:line="153" w:lineRule="atLeast"/>
        <w:ind w:left="709" w:hanging="283"/>
        <w:rPr>
          <w:rFonts w:ascii="標楷體" w:eastAsia="標楷體" w:hAnsi="標楷體" w:hint="eastAsia"/>
          <w:b w:val="0"/>
        </w:rPr>
      </w:pPr>
      <w:r w:rsidRPr="005E30A0">
        <w:rPr>
          <w:rFonts w:ascii="標楷體" w:eastAsia="標楷體" w:hAnsi="標楷體" w:hint="eastAsia"/>
          <w:b w:val="0"/>
        </w:rPr>
        <w:t>微學位（nano degree）或微課程：將學程分解成模組、模組分解成課程、課程分解成小單元的方式，讓需要的人在短時間內密集受訓學習，這些微學位在歐美，由於受到google、亞馬遜等巨頭認可，已有比從校園取得的本科文憑更具競爭力的趨勢。（節錄自:</w:t>
      </w:r>
      <w:r w:rsidR="00155BC6" w:rsidRPr="005E30A0">
        <w:rPr>
          <w:rFonts w:ascii="標楷體" w:eastAsia="標楷體" w:hAnsi="標楷體" w:hint="eastAsia"/>
          <w:b w:val="0"/>
        </w:rPr>
        <w:t xml:space="preserve"> </w:t>
      </w:r>
      <w:r w:rsidR="00155BC6" w:rsidRPr="005E30A0">
        <w:rPr>
          <w:rFonts w:ascii="標楷體" w:eastAsia="標楷體" w:hAnsi="標楷體" w:hint="eastAsia"/>
          <w:b w:val="0"/>
          <w:bCs w:val="0"/>
        </w:rPr>
        <w:t>天下雜誌 624期《</w:t>
      </w:r>
      <w:hyperlink r:id="rId7" w:tgtFrame="_blank" w:history="1">
        <w:r w:rsidR="00155BC6" w:rsidRPr="005E30A0">
          <w:rPr>
            <w:rFonts w:ascii="標楷體" w:eastAsia="標楷體" w:hAnsi="標楷體" w:hint="eastAsia"/>
            <w:b w:val="0"/>
            <w:bCs w:val="0"/>
            <w:color w:val="auto"/>
          </w:rPr>
          <w:t>工業4.0　掀起職場大海嘯</w:t>
        </w:r>
      </w:hyperlink>
      <w:r w:rsidR="00155BC6" w:rsidRPr="005E30A0">
        <w:rPr>
          <w:rFonts w:ascii="標楷體" w:eastAsia="標楷體" w:hAnsi="標楷體" w:hint="eastAsia"/>
          <w:b w:val="0"/>
          <w:bCs w:val="0"/>
        </w:rPr>
        <w:t>》</w:t>
      </w:r>
      <w:r w:rsidRPr="005E30A0">
        <w:rPr>
          <w:rFonts w:ascii="標楷體" w:eastAsia="標楷體" w:hAnsi="標楷體" w:hint="eastAsia"/>
          <w:b w:val="0"/>
        </w:rPr>
        <w:t>）</w:t>
      </w:r>
    </w:p>
    <w:p w:rsidR="009A6780" w:rsidRPr="00D31193" w:rsidRDefault="00232ADB" w:rsidP="002715DF">
      <w:pPr>
        <w:pStyle w:val="a4"/>
        <w:numPr>
          <w:ilvl w:val="0"/>
          <w:numId w:val="1"/>
        </w:numPr>
        <w:spacing w:line="360" w:lineRule="auto"/>
        <w:ind w:leftChars="0"/>
        <w:rPr>
          <w:rFonts w:ascii="標楷體" w:eastAsia="標楷體" w:hAnsi="標楷體"/>
          <w:color w:val="000000"/>
          <w:szCs w:val="24"/>
        </w:rPr>
      </w:pPr>
      <w:r w:rsidRPr="00D31193">
        <w:rPr>
          <w:rFonts w:ascii="標楷體" w:eastAsia="標楷體" w:hAnsi="標楷體" w:hint="eastAsia"/>
          <w:b/>
          <w:color w:val="000000"/>
          <w:szCs w:val="24"/>
        </w:rPr>
        <w:t>參加對象</w:t>
      </w:r>
      <w:r w:rsidR="009A6780" w:rsidRPr="00D31193">
        <w:rPr>
          <w:rFonts w:ascii="標楷體" w:eastAsia="標楷體" w:hAnsi="標楷體" w:hint="eastAsia"/>
          <w:b/>
          <w:color w:val="000000"/>
          <w:szCs w:val="24"/>
        </w:rPr>
        <w:t>及名額</w:t>
      </w:r>
      <w:r w:rsidRPr="00D31193">
        <w:rPr>
          <w:rFonts w:ascii="標楷體" w:eastAsia="標楷體" w:hAnsi="標楷體" w:hint="eastAsia"/>
          <w:color w:val="000000"/>
          <w:szCs w:val="24"/>
        </w:rPr>
        <w:t>：</w:t>
      </w:r>
    </w:p>
    <w:p w:rsidR="009A6780" w:rsidRPr="00D31193" w:rsidRDefault="009A6780" w:rsidP="002715DF">
      <w:pPr>
        <w:pStyle w:val="a4"/>
        <w:numPr>
          <w:ilvl w:val="1"/>
          <w:numId w:val="1"/>
        </w:numPr>
        <w:spacing w:line="360" w:lineRule="auto"/>
        <w:ind w:leftChars="0" w:hanging="482"/>
        <w:rPr>
          <w:rFonts w:ascii="標楷體" w:eastAsia="標楷體" w:hAnsi="標楷體"/>
          <w:color w:val="000000"/>
          <w:szCs w:val="24"/>
        </w:rPr>
      </w:pPr>
      <w:r w:rsidRPr="00D31193">
        <w:rPr>
          <w:rFonts w:ascii="標楷體" w:eastAsia="標楷體" w:hAnsi="標楷體" w:hint="eastAsia"/>
          <w:color w:val="000000"/>
          <w:szCs w:val="24"/>
        </w:rPr>
        <w:t>參加對象</w:t>
      </w:r>
      <w:r w:rsidR="00AA5BCE">
        <w:rPr>
          <w:rFonts w:ascii="標楷體" w:eastAsia="標楷體" w:hAnsi="標楷體" w:hint="eastAsia"/>
          <w:color w:val="000000"/>
          <w:szCs w:val="24"/>
        </w:rPr>
        <w:t>及名額</w:t>
      </w:r>
      <w:r w:rsidRPr="00D31193">
        <w:rPr>
          <w:rFonts w:ascii="標楷體" w:eastAsia="標楷體" w:hAnsi="標楷體" w:hint="eastAsia"/>
          <w:color w:val="000000"/>
          <w:szCs w:val="24"/>
        </w:rPr>
        <w:t>：</w:t>
      </w:r>
    </w:p>
    <w:p w:rsidR="005E30A0" w:rsidRDefault="002B0D1A" w:rsidP="007F2191">
      <w:pPr>
        <w:pStyle w:val="a4"/>
        <w:spacing w:line="360" w:lineRule="auto"/>
        <w:ind w:leftChars="0" w:left="964"/>
        <w:rPr>
          <w:rFonts w:ascii="標楷體" w:eastAsia="標楷體" w:hAnsi="標楷體"/>
          <w:color w:val="000000"/>
          <w:szCs w:val="24"/>
        </w:rPr>
      </w:pPr>
      <w:r>
        <w:rPr>
          <w:rFonts w:ascii="標楷體" w:eastAsia="標楷體" w:hAnsi="標楷體" w:hint="eastAsia"/>
          <w:b/>
          <w:color w:val="000000"/>
          <w:szCs w:val="24"/>
        </w:rPr>
        <w:t>炫色英語</w:t>
      </w:r>
      <w:r w:rsidR="00170970" w:rsidRPr="00170970">
        <w:rPr>
          <w:rFonts w:ascii="標楷體" w:eastAsia="標楷體" w:hAnsi="標楷體" w:hint="eastAsia"/>
          <w:b/>
          <w:color w:val="000000"/>
          <w:szCs w:val="24"/>
        </w:rPr>
        <w:t>課程</w:t>
      </w:r>
      <w:r w:rsidR="0074477A">
        <w:rPr>
          <w:rFonts w:ascii="標楷體" w:eastAsia="標楷體" w:hAnsi="標楷體" w:hint="eastAsia"/>
          <w:b/>
          <w:color w:val="000000"/>
          <w:szCs w:val="24"/>
        </w:rPr>
        <w:t>(2</w:t>
      </w:r>
      <w:r>
        <w:rPr>
          <w:rFonts w:ascii="標楷體" w:eastAsia="標楷體" w:hAnsi="標楷體" w:hint="eastAsia"/>
          <w:b/>
          <w:color w:val="000000"/>
          <w:szCs w:val="24"/>
        </w:rPr>
        <w:t>0</w:t>
      </w:r>
      <w:r w:rsidR="00AA5BCE">
        <w:rPr>
          <w:rFonts w:ascii="標楷體" w:eastAsia="標楷體" w:hAnsi="標楷體" w:hint="eastAsia"/>
          <w:b/>
          <w:color w:val="000000"/>
          <w:szCs w:val="24"/>
        </w:rPr>
        <w:t>名)</w:t>
      </w:r>
      <w:r w:rsidR="00170970">
        <w:rPr>
          <w:rFonts w:ascii="標楷體" w:eastAsia="標楷體" w:hAnsi="標楷體" w:hint="eastAsia"/>
          <w:color w:val="000000"/>
          <w:szCs w:val="24"/>
        </w:rPr>
        <w:t>:</w:t>
      </w:r>
      <w:r w:rsidR="00232ADB" w:rsidRPr="00D31193">
        <w:rPr>
          <w:rFonts w:ascii="標楷體" w:eastAsia="標楷體" w:hAnsi="標楷體" w:hint="eastAsia"/>
          <w:color w:val="000000"/>
          <w:szCs w:val="24"/>
        </w:rPr>
        <w:t>以本</w:t>
      </w:r>
      <w:r w:rsidR="00A57F7C" w:rsidRPr="00D31193">
        <w:rPr>
          <w:rFonts w:ascii="標楷體" w:eastAsia="標楷體" w:hAnsi="標楷體" w:hint="eastAsia"/>
          <w:color w:val="000000"/>
          <w:szCs w:val="24"/>
        </w:rPr>
        <w:t>市</w:t>
      </w:r>
      <w:r w:rsidR="0074477A">
        <w:rPr>
          <w:rFonts w:ascii="標楷體" w:eastAsia="標楷體" w:hAnsi="標楷體" w:hint="eastAsia"/>
          <w:b/>
          <w:color w:val="000000"/>
          <w:szCs w:val="24"/>
        </w:rPr>
        <w:t>106</w:t>
      </w:r>
      <w:r w:rsidR="003E748A" w:rsidRPr="00170970">
        <w:rPr>
          <w:rFonts w:ascii="標楷體" w:eastAsia="標楷體" w:hAnsi="標楷體" w:hint="eastAsia"/>
          <w:b/>
          <w:color w:val="000000"/>
          <w:szCs w:val="24"/>
        </w:rPr>
        <w:t>學年度</w:t>
      </w:r>
      <w:r w:rsidR="00232ADB" w:rsidRPr="00170970">
        <w:rPr>
          <w:rFonts w:ascii="標楷體" w:eastAsia="標楷體" w:hAnsi="標楷體" w:hint="eastAsia"/>
          <w:b/>
          <w:color w:val="000000"/>
          <w:szCs w:val="24"/>
        </w:rPr>
        <w:t>公立</w:t>
      </w:r>
      <w:r w:rsidR="00E3254D" w:rsidRPr="00170970">
        <w:rPr>
          <w:rFonts w:ascii="標楷體" w:eastAsia="標楷體" w:hAnsi="標楷體" w:hint="eastAsia"/>
          <w:b/>
          <w:color w:val="000000"/>
          <w:szCs w:val="24"/>
        </w:rPr>
        <w:t>五、</w:t>
      </w:r>
      <w:r w:rsidR="00CC41E5" w:rsidRPr="00170970">
        <w:rPr>
          <w:rFonts w:ascii="標楷體" w:eastAsia="標楷體" w:hAnsi="標楷體" w:hint="eastAsia"/>
          <w:b/>
          <w:color w:val="000000"/>
          <w:szCs w:val="24"/>
        </w:rPr>
        <w:t>六</w:t>
      </w:r>
      <w:r w:rsidR="00232ADB" w:rsidRPr="00170970">
        <w:rPr>
          <w:rFonts w:ascii="標楷體" w:eastAsia="標楷體" w:hAnsi="標楷體" w:hint="eastAsia"/>
          <w:b/>
          <w:color w:val="000000"/>
          <w:szCs w:val="24"/>
        </w:rPr>
        <w:t>年級</w:t>
      </w:r>
      <w:r w:rsidR="00805D19">
        <w:rPr>
          <w:rFonts w:ascii="標楷體" w:eastAsia="標楷體" w:hAnsi="標楷體" w:hint="eastAsia"/>
          <w:color w:val="000000"/>
          <w:szCs w:val="24"/>
        </w:rPr>
        <w:t>學生</w:t>
      </w:r>
      <w:r w:rsidR="00232ADB" w:rsidRPr="00D31193">
        <w:rPr>
          <w:rFonts w:ascii="標楷體" w:eastAsia="標楷體" w:hAnsi="標楷體" w:hint="eastAsia"/>
          <w:color w:val="000000"/>
          <w:szCs w:val="24"/>
        </w:rPr>
        <w:t>為主，至少符合</w:t>
      </w:r>
    </w:p>
    <w:p w:rsidR="00232ADB" w:rsidRPr="00D31193" w:rsidRDefault="00232ADB" w:rsidP="007F2191">
      <w:pPr>
        <w:pStyle w:val="a4"/>
        <w:spacing w:line="360" w:lineRule="auto"/>
        <w:ind w:leftChars="0" w:left="964"/>
        <w:rPr>
          <w:rFonts w:ascii="標楷體" w:eastAsia="標楷體" w:hAnsi="標楷體"/>
          <w:color w:val="000000"/>
          <w:szCs w:val="24"/>
        </w:rPr>
      </w:pPr>
      <w:r w:rsidRPr="00D31193">
        <w:rPr>
          <w:rFonts w:ascii="標楷體" w:eastAsia="標楷體" w:hAnsi="標楷體" w:hint="eastAsia"/>
          <w:color w:val="000000"/>
          <w:szCs w:val="24"/>
        </w:rPr>
        <w:t>下列一項條件：</w:t>
      </w:r>
    </w:p>
    <w:p w:rsidR="00133ED4" w:rsidRPr="005E30A0" w:rsidRDefault="005E30A0" w:rsidP="00AA5BCE">
      <w:pPr>
        <w:pStyle w:val="a4"/>
        <w:spacing w:line="360" w:lineRule="auto"/>
        <w:ind w:leftChars="0" w:left="1259"/>
        <w:rPr>
          <w:rFonts w:ascii="標楷體" w:eastAsia="標楷體" w:hAnsi="標楷體" w:hint="eastAsia"/>
          <w:color w:val="000000"/>
          <w:szCs w:val="24"/>
        </w:rPr>
      </w:pPr>
      <w:r>
        <w:rPr>
          <w:rFonts w:ascii="標楷體" w:eastAsia="標楷體" w:hAnsi="標楷體" w:hint="eastAsia"/>
          <w:color w:val="000000"/>
          <w:szCs w:val="24"/>
        </w:rPr>
        <w:t xml:space="preserve"> 1.</w:t>
      </w:r>
      <w:r w:rsidR="00CC41E5" w:rsidRPr="005E30A0">
        <w:rPr>
          <w:rFonts w:ascii="標楷體" w:eastAsia="標楷體" w:hAnsi="標楷體" w:hint="eastAsia"/>
          <w:color w:val="000000"/>
          <w:szCs w:val="24"/>
        </w:rPr>
        <w:t>通過本市各類資優鑑定之國小</w:t>
      </w:r>
      <w:r w:rsidR="00133ED4" w:rsidRPr="005E30A0">
        <w:rPr>
          <w:rFonts w:ascii="標楷體" w:eastAsia="標楷體" w:hAnsi="標楷體" w:hint="eastAsia"/>
          <w:color w:val="000000"/>
          <w:szCs w:val="24"/>
        </w:rPr>
        <w:t>學生</w:t>
      </w:r>
    </w:p>
    <w:p w:rsidR="00E21FF9" w:rsidRPr="00D31193" w:rsidRDefault="00AA5BCE" w:rsidP="00AA5BCE">
      <w:pPr>
        <w:pStyle w:val="a4"/>
        <w:spacing w:line="360" w:lineRule="auto"/>
        <w:ind w:leftChars="0" w:left="870"/>
        <w:rPr>
          <w:rFonts w:ascii="標楷體" w:eastAsia="標楷體" w:hAnsi="標楷體"/>
          <w:color w:val="000000"/>
          <w:szCs w:val="24"/>
        </w:rPr>
      </w:pPr>
      <w:r>
        <w:rPr>
          <w:rFonts w:ascii="標楷體" w:eastAsia="標楷體" w:hAnsi="標楷體" w:hint="eastAsia"/>
          <w:color w:val="000000"/>
          <w:szCs w:val="24"/>
        </w:rPr>
        <w:lastRenderedPageBreak/>
        <w:t xml:space="preserve">    2.</w:t>
      </w:r>
      <w:r w:rsidR="00133ED4" w:rsidRPr="00D31193">
        <w:rPr>
          <w:rFonts w:ascii="標楷體" w:eastAsia="標楷體" w:hAnsi="標楷體" w:hint="eastAsia"/>
          <w:color w:val="000000"/>
          <w:szCs w:val="24"/>
        </w:rPr>
        <w:t>通過本市各類藝術才能鑑定之國</w:t>
      </w:r>
      <w:r w:rsidR="00CC41E5">
        <w:rPr>
          <w:rFonts w:ascii="標楷體" w:eastAsia="標楷體" w:hAnsi="標楷體" w:hint="eastAsia"/>
          <w:color w:val="000000"/>
          <w:szCs w:val="24"/>
        </w:rPr>
        <w:t>小</w:t>
      </w:r>
      <w:r w:rsidR="00133ED4" w:rsidRPr="00D31193">
        <w:rPr>
          <w:rFonts w:ascii="標楷體" w:eastAsia="標楷體" w:hAnsi="標楷體" w:hint="eastAsia"/>
          <w:color w:val="000000"/>
          <w:szCs w:val="24"/>
        </w:rPr>
        <w:t>學生</w:t>
      </w:r>
    </w:p>
    <w:p w:rsidR="00133ED4" w:rsidRPr="00D31193" w:rsidRDefault="00AA5BCE" w:rsidP="00AA5BCE">
      <w:pPr>
        <w:pStyle w:val="a4"/>
        <w:spacing w:line="360" w:lineRule="auto"/>
        <w:ind w:leftChars="0" w:left="870"/>
        <w:rPr>
          <w:rFonts w:ascii="標楷體" w:eastAsia="標楷體" w:hAnsi="標楷體" w:hint="eastAsia"/>
          <w:color w:val="000000"/>
          <w:szCs w:val="24"/>
        </w:rPr>
      </w:pPr>
      <w:r>
        <w:rPr>
          <w:rFonts w:ascii="標楷體" w:eastAsia="標楷體" w:hAnsi="標楷體" w:hint="eastAsia"/>
          <w:color w:val="000000"/>
          <w:szCs w:val="24"/>
        </w:rPr>
        <w:t xml:space="preserve">    3.</w:t>
      </w:r>
      <w:r w:rsidR="00E21FF9" w:rsidRPr="00D31193">
        <w:rPr>
          <w:rFonts w:ascii="標楷體" w:eastAsia="標楷體" w:hAnsi="標楷體" w:hint="eastAsia"/>
          <w:color w:val="000000"/>
          <w:szCs w:val="24"/>
        </w:rPr>
        <w:t>擔任學生自治幹部或班級幹部者</w:t>
      </w:r>
    </w:p>
    <w:p w:rsidR="00AA5BCE" w:rsidRDefault="00AA5BCE" w:rsidP="00BC6B15">
      <w:pPr>
        <w:pStyle w:val="a4"/>
        <w:spacing w:line="360" w:lineRule="auto"/>
        <w:ind w:leftChars="0" w:left="870"/>
        <w:rPr>
          <w:rFonts w:ascii="標楷體" w:eastAsia="標楷體" w:hAnsi="標楷體"/>
          <w:color w:val="000000"/>
          <w:szCs w:val="24"/>
        </w:rPr>
      </w:pPr>
      <w:r>
        <w:rPr>
          <w:rFonts w:ascii="標楷體" w:eastAsia="標楷體" w:hAnsi="標楷體" w:hint="eastAsia"/>
          <w:color w:val="000000"/>
          <w:szCs w:val="24"/>
        </w:rPr>
        <w:t xml:space="preserve">    4.</w:t>
      </w:r>
      <w:r w:rsidR="00E21FF9" w:rsidRPr="00D31193">
        <w:rPr>
          <w:rFonts w:ascii="標楷體" w:eastAsia="標楷體" w:hAnsi="標楷體" w:hint="eastAsia"/>
          <w:color w:val="000000"/>
          <w:szCs w:val="24"/>
        </w:rPr>
        <w:t>各校推薦具有</w:t>
      </w:r>
      <w:r w:rsidR="00CC41E5">
        <w:rPr>
          <w:rFonts w:ascii="標楷體" w:eastAsia="標楷體" w:hAnsi="標楷體" w:hint="eastAsia"/>
          <w:color w:val="000000"/>
          <w:szCs w:val="24"/>
        </w:rPr>
        <w:t>創造力或</w:t>
      </w:r>
      <w:r w:rsidR="00E21FF9" w:rsidRPr="00D31193">
        <w:rPr>
          <w:rFonts w:ascii="標楷體" w:eastAsia="標楷體" w:hAnsi="標楷體" w:hint="eastAsia"/>
          <w:color w:val="000000"/>
          <w:szCs w:val="24"/>
        </w:rPr>
        <w:t>領導才能潛質之學生</w:t>
      </w:r>
    </w:p>
    <w:p w:rsidR="002B0D1A" w:rsidRDefault="002B0D1A" w:rsidP="002B0D1A">
      <w:pPr>
        <w:pStyle w:val="a4"/>
        <w:spacing w:line="360" w:lineRule="auto"/>
        <w:ind w:leftChars="0" w:left="870"/>
        <w:rPr>
          <w:rFonts w:ascii="標楷體" w:eastAsia="標楷體" w:hAnsi="標楷體"/>
        </w:rPr>
      </w:pPr>
      <w:r>
        <w:rPr>
          <w:rFonts w:ascii="標楷體" w:eastAsia="標楷體" w:hAnsi="標楷體" w:hint="eastAsia"/>
          <w:color w:val="000000"/>
          <w:szCs w:val="24"/>
        </w:rPr>
        <w:t>備註：授課採中英雙語言，</w:t>
      </w:r>
      <w:r>
        <w:rPr>
          <w:rFonts w:ascii="標楷體" w:eastAsia="標楷體" w:hAnsi="標楷體" w:hint="eastAsia"/>
        </w:rPr>
        <w:t>課程互動中較</w:t>
      </w:r>
      <w:r w:rsidRPr="00824348">
        <w:rPr>
          <w:rFonts w:ascii="標楷體" w:eastAsia="標楷體" w:hAnsi="標楷體" w:hint="eastAsia"/>
        </w:rPr>
        <w:t>著重</w:t>
      </w:r>
      <w:r>
        <w:rPr>
          <w:rFonts w:ascii="標楷體" w:eastAsia="標楷體" w:hAnsi="標楷體" w:hint="eastAsia"/>
        </w:rPr>
        <w:t>於高階英語能力的應用，不包含字彙及句型能力的訓練，建議欲報名學員具備英語初階能力，且歡迎願意克服困難、勇於挑戰自我、喜好思考</w:t>
      </w:r>
      <w:r>
        <w:rPr>
          <w:rFonts w:ascii="標楷體" w:eastAsia="標楷體" w:hAnsi="標楷體"/>
        </w:rPr>
        <w:t>…</w:t>
      </w:r>
      <w:r>
        <w:rPr>
          <w:rFonts w:ascii="標楷體" w:eastAsia="標楷體" w:hAnsi="標楷體" w:hint="eastAsia"/>
        </w:rPr>
        <w:t>等資優特質的學員們加入。</w:t>
      </w:r>
    </w:p>
    <w:p w:rsidR="002B0D1A" w:rsidRPr="002B0D1A" w:rsidRDefault="002B0D1A" w:rsidP="00BC6B15">
      <w:pPr>
        <w:pStyle w:val="a4"/>
        <w:spacing w:line="360" w:lineRule="auto"/>
        <w:ind w:leftChars="0" w:left="870"/>
        <w:rPr>
          <w:rFonts w:ascii="標楷體" w:eastAsia="標楷體" w:hAnsi="標楷體" w:hint="eastAsia"/>
          <w:color w:val="000000"/>
          <w:szCs w:val="24"/>
        </w:rPr>
      </w:pPr>
    </w:p>
    <w:p w:rsidR="00677D05" w:rsidRPr="00F90A08" w:rsidRDefault="00AA5BCE" w:rsidP="002715DF">
      <w:pPr>
        <w:pStyle w:val="a4"/>
        <w:numPr>
          <w:ilvl w:val="1"/>
          <w:numId w:val="1"/>
        </w:numPr>
        <w:spacing w:line="360" w:lineRule="auto"/>
        <w:ind w:leftChars="0"/>
        <w:rPr>
          <w:rFonts w:ascii="標楷體" w:eastAsia="標楷體" w:hAnsi="標楷體"/>
          <w:color w:val="000000"/>
          <w:szCs w:val="24"/>
        </w:rPr>
      </w:pPr>
      <w:r>
        <w:rPr>
          <w:rFonts w:ascii="標楷體" w:eastAsia="標楷體" w:hAnsi="標楷體" w:hint="eastAsia"/>
          <w:color w:val="000000"/>
          <w:szCs w:val="24"/>
        </w:rPr>
        <w:t>錄取原則</w:t>
      </w:r>
      <w:r w:rsidR="00677D05" w:rsidRPr="00F90A08">
        <w:rPr>
          <w:rFonts w:ascii="標楷體" w:eastAsia="標楷體" w:hAnsi="標楷體" w:hint="eastAsia"/>
          <w:color w:val="000000"/>
          <w:szCs w:val="24"/>
        </w:rPr>
        <w:t>：</w:t>
      </w:r>
    </w:p>
    <w:p w:rsidR="00677D05" w:rsidRPr="00F90A08" w:rsidRDefault="00677D05" w:rsidP="002715DF">
      <w:pPr>
        <w:pStyle w:val="a4"/>
        <w:numPr>
          <w:ilvl w:val="0"/>
          <w:numId w:val="3"/>
        </w:numPr>
        <w:spacing w:line="360" w:lineRule="auto"/>
        <w:ind w:leftChars="0" w:left="1560" w:hanging="284"/>
        <w:rPr>
          <w:rFonts w:ascii="標楷體" w:eastAsia="標楷體" w:hAnsi="標楷體"/>
          <w:color w:val="000000"/>
          <w:szCs w:val="24"/>
        </w:rPr>
      </w:pPr>
      <w:r w:rsidRPr="0080252B">
        <w:rPr>
          <w:rFonts w:ascii="標楷體" w:eastAsia="標楷體" w:hAnsi="標楷體" w:hint="eastAsia"/>
        </w:rPr>
        <w:t>每校可薦派</w:t>
      </w:r>
      <w:r>
        <w:rPr>
          <w:rFonts w:ascii="標楷體" w:eastAsia="標楷體" w:hAnsi="標楷體" w:hint="eastAsia"/>
        </w:rPr>
        <w:t>至多</w:t>
      </w:r>
      <w:r w:rsidRPr="0080252B">
        <w:rPr>
          <w:rFonts w:ascii="標楷體" w:eastAsia="標楷體" w:hAnsi="標楷體" w:hint="eastAsia"/>
        </w:rPr>
        <w:t>3名</w:t>
      </w:r>
      <w:r>
        <w:rPr>
          <w:rFonts w:ascii="標楷體" w:eastAsia="標楷體" w:hAnsi="標楷體" w:hint="eastAsia"/>
        </w:rPr>
        <w:t>正取</w:t>
      </w:r>
      <w:r w:rsidRPr="0080252B">
        <w:rPr>
          <w:rFonts w:ascii="標楷體" w:eastAsia="標楷體" w:hAnsi="標楷體" w:hint="eastAsia"/>
        </w:rPr>
        <w:t>學生參加，同時安排</w:t>
      </w:r>
      <w:r>
        <w:rPr>
          <w:rFonts w:ascii="標楷體" w:eastAsia="標楷體" w:hAnsi="標楷體" w:hint="eastAsia"/>
        </w:rPr>
        <w:t>數</w:t>
      </w:r>
      <w:r w:rsidRPr="0080252B">
        <w:rPr>
          <w:rFonts w:ascii="標楷體" w:eastAsia="標楷體" w:hAnsi="標楷體" w:hint="eastAsia"/>
        </w:rPr>
        <w:t>名候補學生</w:t>
      </w:r>
      <w:r w:rsidRPr="00F90A08">
        <w:rPr>
          <w:rFonts w:ascii="標楷體" w:eastAsia="標楷體" w:hAnsi="標楷體" w:hint="eastAsia"/>
          <w:color w:val="000000"/>
          <w:szCs w:val="24"/>
        </w:rPr>
        <w:t>。</w:t>
      </w:r>
    </w:p>
    <w:p w:rsidR="00677D05" w:rsidRPr="00F90A08" w:rsidRDefault="00677D05" w:rsidP="002715DF">
      <w:pPr>
        <w:pStyle w:val="a4"/>
        <w:numPr>
          <w:ilvl w:val="0"/>
          <w:numId w:val="3"/>
        </w:numPr>
        <w:spacing w:line="360" w:lineRule="auto"/>
        <w:ind w:leftChars="0" w:left="1560" w:hanging="284"/>
        <w:rPr>
          <w:rFonts w:ascii="標楷體" w:eastAsia="標楷體" w:hAnsi="標楷體"/>
          <w:color w:val="000000"/>
          <w:szCs w:val="24"/>
        </w:rPr>
      </w:pPr>
      <w:r w:rsidRPr="0080252B">
        <w:rPr>
          <w:rFonts w:ascii="標楷體" w:eastAsia="標楷體" w:hAnsi="標楷體" w:hint="eastAsia"/>
        </w:rPr>
        <w:t>若有剩餘名額，候補名單之錄取依照各校E-MAIL時間</w:t>
      </w:r>
      <w:r w:rsidR="00AA5BCE">
        <w:rPr>
          <w:rFonts w:ascii="標楷體" w:eastAsia="標楷體" w:hAnsi="標楷體" w:hint="eastAsia"/>
        </w:rPr>
        <w:t>，校內名單順位之</w:t>
      </w:r>
      <w:r w:rsidRPr="0080252B">
        <w:rPr>
          <w:rFonts w:ascii="標楷體" w:eastAsia="標楷體" w:hAnsi="標楷體" w:hint="eastAsia"/>
        </w:rPr>
        <w:t>先後順序遞補，額滿為止</w:t>
      </w:r>
      <w:r w:rsidRPr="00F90A08">
        <w:rPr>
          <w:rFonts w:ascii="標楷體" w:eastAsia="標楷體" w:hAnsi="標楷體" w:hint="eastAsia"/>
          <w:color w:val="000000"/>
          <w:szCs w:val="24"/>
        </w:rPr>
        <w:t>。</w:t>
      </w:r>
    </w:p>
    <w:p w:rsidR="00677D05" w:rsidRPr="00F90A08" w:rsidRDefault="00677D05" w:rsidP="002715DF">
      <w:pPr>
        <w:pStyle w:val="a4"/>
        <w:numPr>
          <w:ilvl w:val="0"/>
          <w:numId w:val="1"/>
        </w:numPr>
        <w:spacing w:line="360" w:lineRule="auto"/>
        <w:ind w:leftChars="0"/>
        <w:rPr>
          <w:rFonts w:ascii="標楷體" w:eastAsia="標楷體" w:hAnsi="標楷體"/>
          <w:color w:val="000000"/>
          <w:szCs w:val="24"/>
        </w:rPr>
      </w:pPr>
      <w:r w:rsidRPr="00F90A08">
        <w:rPr>
          <w:rFonts w:ascii="標楷體" w:eastAsia="標楷體" w:hAnsi="標楷體" w:hint="eastAsia"/>
          <w:b/>
          <w:color w:val="000000"/>
          <w:szCs w:val="24"/>
        </w:rPr>
        <w:t>報名方式</w:t>
      </w:r>
      <w:r w:rsidRPr="00F90A08">
        <w:rPr>
          <w:rFonts w:ascii="標楷體" w:eastAsia="標楷體" w:hAnsi="標楷體" w:hint="eastAsia"/>
          <w:color w:val="000000"/>
          <w:szCs w:val="24"/>
        </w:rPr>
        <w:t>：</w:t>
      </w:r>
    </w:p>
    <w:p w:rsidR="001A66D1" w:rsidRPr="0033554D" w:rsidRDefault="001A66D1" w:rsidP="002715DF">
      <w:pPr>
        <w:pStyle w:val="a4"/>
        <w:numPr>
          <w:ilvl w:val="1"/>
          <w:numId w:val="1"/>
        </w:numPr>
        <w:spacing w:line="360" w:lineRule="auto"/>
        <w:ind w:leftChars="0"/>
        <w:rPr>
          <w:rFonts w:ascii="標楷體" w:eastAsia="標楷體" w:hAnsi="標楷體"/>
          <w:color w:val="000000"/>
          <w:szCs w:val="24"/>
        </w:rPr>
      </w:pPr>
      <w:r w:rsidRPr="0033554D">
        <w:rPr>
          <w:rFonts w:ascii="標楷體" w:eastAsia="標楷體" w:hAnsi="標楷體" w:hint="eastAsia"/>
          <w:color w:val="000000"/>
          <w:szCs w:val="24"/>
        </w:rPr>
        <w:t>線上報名：請各校即日起至</w:t>
      </w:r>
      <w:r w:rsidR="00EA2C7D">
        <w:rPr>
          <w:rFonts w:ascii="標楷體" w:eastAsia="標楷體" w:hAnsi="標楷體" w:hint="eastAsia"/>
          <w:color w:val="000000"/>
          <w:szCs w:val="24"/>
        </w:rPr>
        <w:t>9</w:t>
      </w:r>
      <w:r w:rsidRPr="0033554D">
        <w:rPr>
          <w:rFonts w:ascii="標楷體" w:eastAsia="標楷體" w:hAnsi="標楷體" w:hint="eastAsia"/>
          <w:color w:val="000000"/>
          <w:szCs w:val="24"/>
        </w:rPr>
        <w:t>月</w:t>
      </w:r>
      <w:r w:rsidR="00EA2C7D">
        <w:rPr>
          <w:rFonts w:ascii="標楷體" w:eastAsia="標楷體" w:hAnsi="標楷體" w:hint="eastAsia"/>
          <w:color w:val="000000"/>
          <w:szCs w:val="24"/>
        </w:rPr>
        <w:t>25</w:t>
      </w:r>
      <w:r w:rsidRPr="0033554D">
        <w:rPr>
          <w:rFonts w:ascii="標楷體" w:eastAsia="標楷體" w:hAnsi="標楷體" w:hint="eastAsia"/>
          <w:color w:val="000000"/>
          <w:szCs w:val="24"/>
        </w:rPr>
        <w:t>日(</w:t>
      </w:r>
      <w:r w:rsidR="009C1A43">
        <w:rPr>
          <w:rFonts w:ascii="標楷體" w:eastAsia="標楷體" w:hAnsi="標楷體" w:hint="eastAsia"/>
          <w:color w:val="000000"/>
          <w:szCs w:val="24"/>
        </w:rPr>
        <w:t>一</w:t>
      </w:r>
      <w:r w:rsidRPr="0033554D">
        <w:rPr>
          <w:rFonts w:ascii="標楷體" w:eastAsia="標楷體" w:hAnsi="標楷體" w:hint="eastAsia"/>
          <w:color w:val="000000"/>
          <w:szCs w:val="24"/>
        </w:rPr>
        <w:t>)</w:t>
      </w:r>
      <w:r w:rsidR="00EA2C7D">
        <w:rPr>
          <w:rFonts w:ascii="標楷體" w:eastAsia="標楷體" w:hAnsi="標楷體" w:hint="eastAsia"/>
          <w:color w:val="000000"/>
          <w:szCs w:val="24"/>
        </w:rPr>
        <w:t>中午12</w:t>
      </w:r>
      <w:r w:rsidRPr="0033554D">
        <w:rPr>
          <w:rFonts w:ascii="標楷體" w:eastAsia="標楷體" w:hAnsi="標楷體" w:hint="eastAsia"/>
          <w:color w:val="000000"/>
          <w:szCs w:val="24"/>
        </w:rPr>
        <w:t>時，至桃園資優中心網頁（http://tygerc.ffjh.tyc.edu.tw）報名。各校承辦人員請用教育部代號做為報名之帳號和密碼。(</w:t>
      </w:r>
      <w:r w:rsidRPr="0033554D">
        <w:rPr>
          <w:rFonts w:ascii="標楷體" w:eastAsia="標楷體" w:hAnsi="標楷體" w:hint="eastAsia"/>
          <w:b/>
          <w:color w:val="000000"/>
          <w:szCs w:val="24"/>
        </w:rPr>
        <w:t>此階段僅為報名階段，請確認學生為錄取名額內，再行郵寄相關資料。</w:t>
      </w:r>
      <w:r w:rsidRPr="0033554D">
        <w:rPr>
          <w:rFonts w:ascii="標楷體" w:eastAsia="標楷體" w:hAnsi="標楷體" w:hint="eastAsia"/>
          <w:color w:val="000000"/>
          <w:szCs w:val="24"/>
        </w:rPr>
        <w:t>)</w:t>
      </w:r>
    </w:p>
    <w:p w:rsidR="001A66D1" w:rsidRPr="0033554D" w:rsidRDefault="001A66D1" w:rsidP="002715DF">
      <w:pPr>
        <w:pStyle w:val="a4"/>
        <w:numPr>
          <w:ilvl w:val="1"/>
          <w:numId w:val="1"/>
        </w:numPr>
        <w:spacing w:line="360" w:lineRule="auto"/>
        <w:ind w:leftChars="0"/>
        <w:rPr>
          <w:rFonts w:ascii="標楷體" w:eastAsia="標楷體" w:hAnsi="標楷體"/>
          <w:color w:val="000000"/>
          <w:szCs w:val="24"/>
        </w:rPr>
      </w:pPr>
      <w:r w:rsidRPr="0033554D">
        <w:rPr>
          <w:rFonts w:ascii="標楷體" w:eastAsia="標楷體" w:hAnsi="標楷體" w:hint="eastAsia"/>
          <w:color w:val="000000"/>
          <w:szCs w:val="24"/>
        </w:rPr>
        <w:t>錄取名單公告：</w:t>
      </w:r>
      <w:r w:rsidR="009C1A43">
        <w:rPr>
          <w:rFonts w:ascii="標楷體" w:eastAsia="標楷體" w:hAnsi="標楷體" w:hint="eastAsia"/>
          <w:color w:val="000000"/>
          <w:szCs w:val="24"/>
        </w:rPr>
        <w:t>9</w:t>
      </w:r>
      <w:r w:rsidRPr="0033554D">
        <w:rPr>
          <w:rFonts w:ascii="標楷體" w:eastAsia="標楷體" w:hAnsi="標楷體" w:hint="eastAsia"/>
          <w:color w:val="000000"/>
          <w:szCs w:val="24"/>
        </w:rPr>
        <w:t>月</w:t>
      </w:r>
      <w:r w:rsidR="009C1A43">
        <w:rPr>
          <w:rFonts w:ascii="標楷體" w:eastAsia="標楷體" w:hAnsi="標楷體" w:hint="eastAsia"/>
          <w:color w:val="000000"/>
          <w:szCs w:val="24"/>
        </w:rPr>
        <w:t>25</w:t>
      </w:r>
      <w:r w:rsidRPr="0033554D">
        <w:rPr>
          <w:rFonts w:ascii="標楷體" w:eastAsia="標楷體" w:hAnsi="標楷體" w:hint="eastAsia"/>
          <w:color w:val="000000"/>
          <w:szCs w:val="24"/>
        </w:rPr>
        <w:t>日(</w:t>
      </w:r>
      <w:r w:rsidR="009C1A43">
        <w:rPr>
          <w:rFonts w:ascii="標楷體" w:eastAsia="標楷體" w:hAnsi="標楷體" w:hint="eastAsia"/>
          <w:color w:val="000000"/>
          <w:szCs w:val="24"/>
        </w:rPr>
        <w:t>一</w:t>
      </w:r>
      <w:r w:rsidR="00805D19">
        <w:rPr>
          <w:rFonts w:ascii="標楷體" w:eastAsia="標楷體" w:hAnsi="標楷體" w:hint="eastAsia"/>
          <w:color w:val="000000"/>
          <w:szCs w:val="24"/>
        </w:rPr>
        <w:t>)17</w:t>
      </w:r>
      <w:r w:rsidRPr="0033554D">
        <w:rPr>
          <w:rFonts w:ascii="標楷體" w:eastAsia="標楷體" w:hAnsi="標楷體" w:hint="eastAsia"/>
          <w:color w:val="000000"/>
          <w:szCs w:val="24"/>
        </w:rPr>
        <w:t>:00前公告於桃園資優中心首頁，請各校轉知學生錄取訊息。</w:t>
      </w:r>
    </w:p>
    <w:p w:rsidR="001A66D1" w:rsidRPr="0033554D" w:rsidRDefault="001A66D1" w:rsidP="002715DF">
      <w:pPr>
        <w:pStyle w:val="a4"/>
        <w:numPr>
          <w:ilvl w:val="1"/>
          <w:numId w:val="1"/>
        </w:numPr>
        <w:spacing w:line="360" w:lineRule="auto"/>
        <w:ind w:leftChars="0"/>
        <w:rPr>
          <w:rFonts w:ascii="標楷體" w:eastAsia="標楷體" w:hAnsi="標楷體"/>
          <w:color w:val="000000"/>
          <w:szCs w:val="24"/>
        </w:rPr>
      </w:pPr>
      <w:r w:rsidRPr="0033554D">
        <w:rPr>
          <w:rFonts w:ascii="標楷體" w:eastAsia="標楷體" w:hAnsi="標楷體" w:hint="eastAsia"/>
          <w:color w:val="000000"/>
          <w:szCs w:val="24"/>
        </w:rPr>
        <w:t>確認報名成功後，請學校於</w:t>
      </w:r>
      <w:r w:rsidR="009C1A43">
        <w:rPr>
          <w:rFonts w:ascii="標楷體" w:eastAsia="標楷體" w:hAnsi="標楷體" w:hint="eastAsia"/>
          <w:color w:val="000000"/>
          <w:szCs w:val="24"/>
        </w:rPr>
        <w:t>9</w:t>
      </w:r>
      <w:r w:rsidRPr="0033554D">
        <w:rPr>
          <w:rFonts w:ascii="標楷體" w:eastAsia="標楷體" w:hAnsi="標楷體" w:hint="eastAsia"/>
          <w:color w:val="000000"/>
          <w:szCs w:val="24"/>
        </w:rPr>
        <w:t>月</w:t>
      </w:r>
      <w:r w:rsidR="009C1A43">
        <w:rPr>
          <w:rFonts w:ascii="標楷體" w:eastAsia="標楷體" w:hAnsi="標楷體" w:hint="eastAsia"/>
          <w:color w:val="000000"/>
          <w:szCs w:val="24"/>
        </w:rPr>
        <w:t>26</w:t>
      </w:r>
      <w:r w:rsidRPr="0033554D">
        <w:rPr>
          <w:rFonts w:ascii="標楷體" w:eastAsia="標楷體" w:hAnsi="標楷體" w:hint="eastAsia"/>
          <w:color w:val="000000"/>
          <w:szCs w:val="24"/>
        </w:rPr>
        <w:t>日(</w:t>
      </w:r>
      <w:r w:rsidR="009C1A43">
        <w:rPr>
          <w:rFonts w:ascii="標楷體" w:eastAsia="標楷體" w:hAnsi="標楷體" w:hint="eastAsia"/>
          <w:color w:val="000000"/>
          <w:szCs w:val="24"/>
        </w:rPr>
        <w:t>二)12</w:t>
      </w:r>
      <w:r w:rsidRPr="0033554D">
        <w:rPr>
          <w:rFonts w:ascii="標楷體" w:eastAsia="標楷體" w:hAnsi="標楷體" w:hint="eastAsia"/>
          <w:color w:val="000000"/>
          <w:szCs w:val="24"/>
        </w:rPr>
        <w:t>:00前將團體報名表（附件一）電子檔EMAIL至桃園資優中心信箱(</w:t>
      </w:r>
      <w:hyperlink r:id="rId8" w:history="1">
        <w:r w:rsidRPr="0033554D">
          <w:rPr>
            <w:rStyle w:val="ac"/>
            <w:rFonts w:ascii="標楷體" w:eastAsia="標楷體" w:hAnsi="標楷體"/>
            <w:color w:val="000000"/>
            <w:szCs w:val="24"/>
          </w:rPr>
          <w:t>tygerc330@gmail.com</w:t>
        </w:r>
      </w:hyperlink>
      <w:r w:rsidRPr="0033554D">
        <w:rPr>
          <w:rFonts w:ascii="標楷體" w:eastAsia="標楷體" w:hAnsi="標楷體"/>
          <w:color w:val="000000"/>
          <w:szCs w:val="24"/>
        </w:rPr>
        <w:t>)</w:t>
      </w:r>
      <w:r w:rsidRPr="0033554D">
        <w:rPr>
          <w:rFonts w:ascii="標楷體" w:eastAsia="標楷體" w:hAnsi="標楷體" w:hint="eastAsia"/>
          <w:color w:val="000000"/>
          <w:szCs w:val="24"/>
        </w:rPr>
        <w:t>，並將核章之團體報名表(附件一)、參加學生之家長同意書（附件二）掃描檔EMAIL或傳真(03-366-1955)至桃園資優教育中心。</w:t>
      </w:r>
    </w:p>
    <w:p w:rsidR="00195A88" w:rsidRPr="0033554D" w:rsidRDefault="001A66D1" w:rsidP="002715DF">
      <w:pPr>
        <w:pStyle w:val="a4"/>
        <w:numPr>
          <w:ilvl w:val="1"/>
          <w:numId w:val="1"/>
        </w:numPr>
        <w:spacing w:line="360" w:lineRule="auto"/>
        <w:ind w:leftChars="0"/>
        <w:rPr>
          <w:rFonts w:ascii="標楷體" w:eastAsia="標楷體" w:hAnsi="標楷體"/>
          <w:color w:val="000000"/>
          <w:szCs w:val="24"/>
        </w:rPr>
      </w:pPr>
      <w:r w:rsidRPr="0033554D">
        <w:rPr>
          <w:rFonts w:ascii="標楷體" w:eastAsia="標楷體" w:hAnsi="標楷體" w:hint="eastAsia"/>
          <w:color w:val="000000"/>
          <w:szCs w:val="24"/>
        </w:rPr>
        <w:t>未寄（送）報名表以完成報名程序者，視為棄權，由承辦單位通知遞補人員參加。</w:t>
      </w:r>
    </w:p>
    <w:p w:rsidR="00FF565F" w:rsidRPr="00FF565F" w:rsidRDefault="00232ADB" w:rsidP="002715DF">
      <w:pPr>
        <w:pStyle w:val="a4"/>
        <w:numPr>
          <w:ilvl w:val="0"/>
          <w:numId w:val="1"/>
        </w:numPr>
        <w:spacing w:line="360" w:lineRule="auto"/>
        <w:ind w:leftChars="0"/>
        <w:rPr>
          <w:rFonts w:ascii="標楷體" w:eastAsia="標楷體" w:hAnsi="標楷體"/>
          <w:color w:val="FF0000"/>
          <w:szCs w:val="24"/>
        </w:rPr>
      </w:pPr>
      <w:r w:rsidRPr="00D31193">
        <w:rPr>
          <w:rFonts w:ascii="標楷體" w:eastAsia="標楷體" w:hAnsi="標楷體" w:hint="eastAsia"/>
          <w:b/>
          <w:color w:val="000000"/>
          <w:szCs w:val="24"/>
        </w:rPr>
        <w:t>活動費用</w:t>
      </w:r>
      <w:r w:rsidRPr="00D31193">
        <w:rPr>
          <w:rFonts w:ascii="標楷體" w:eastAsia="標楷體" w:hAnsi="標楷體" w:hint="eastAsia"/>
          <w:color w:val="000000"/>
          <w:szCs w:val="24"/>
        </w:rPr>
        <w:t>：</w:t>
      </w:r>
    </w:p>
    <w:p w:rsidR="00FF565F" w:rsidRPr="0074477A" w:rsidRDefault="002B0D1A" w:rsidP="0074477A">
      <w:pPr>
        <w:pStyle w:val="a4"/>
        <w:spacing w:line="360" w:lineRule="auto"/>
        <w:ind w:leftChars="0"/>
        <w:rPr>
          <w:rFonts w:ascii="標楷體" w:eastAsia="標楷體" w:hAnsi="標楷體" w:hint="eastAsia"/>
          <w:color w:val="000000"/>
          <w:szCs w:val="24"/>
        </w:rPr>
      </w:pPr>
      <w:r>
        <w:rPr>
          <w:rFonts w:ascii="標楷體" w:eastAsia="標楷體" w:hAnsi="標楷體" w:hint="eastAsia"/>
          <w:color w:val="000000"/>
          <w:szCs w:val="24"/>
        </w:rPr>
        <w:t>炫色英語</w:t>
      </w:r>
      <w:r w:rsidR="00FF565F">
        <w:rPr>
          <w:rFonts w:ascii="標楷體" w:eastAsia="標楷體" w:hAnsi="標楷體" w:hint="eastAsia"/>
          <w:color w:val="000000"/>
          <w:szCs w:val="24"/>
        </w:rPr>
        <w:t>課程:</w:t>
      </w:r>
      <w:r w:rsidR="00232ADB" w:rsidRPr="00DA35C1">
        <w:rPr>
          <w:rFonts w:ascii="標楷體" w:eastAsia="標楷體" w:hAnsi="標楷體" w:hint="eastAsia"/>
          <w:color w:val="000000"/>
          <w:szCs w:val="24"/>
        </w:rPr>
        <w:t>學生每人自費新台幣</w:t>
      </w:r>
      <w:r w:rsidR="0030449A">
        <w:rPr>
          <w:rFonts w:ascii="標楷體" w:eastAsia="標楷體" w:hAnsi="標楷體" w:hint="eastAsia"/>
          <w:color w:val="000000"/>
          <w:szCs w:val="24"/>
        </w:rPr>
        <w:t>200</w:t>
      </w:r>
      <w:r w:rsidR="00232ADB" w:rsidRPr="00DA35C1">
        <w:rPr>
          <w:rFonts w:ascii="標楷體" w:eastAsia="標楷體" w:hAnsi="標楷體" w:hint="eastAsia"/>
          <w:color w:val="000000"/>
          <w:szCs w:val="24"/>
        </w:rPr>
        <w:t>元整</w:t>
      </w:r>
      <w:r w:rsidR="00A96A6C" w:rsidRPr="00DA35C1">
        <w:rPr>
          <w:rFonts w:ascii="標楷體" w:eastAsia="標楷體" w:hAnsi="標楷體" w:hint="eastAsia"/>
          <w:color w:val="000000"/>
          <w:szCs w:val="24"/>
        </w:rPr>
        <w:t>，</w:t>
      </w:r>
      <w:r w:rsidR="00CC41E5">
        <w:rPr>
          <w:rFonts w:ascii="標楷體" w:eastAsia="標楷體" w:hAnsi="標楷體" w:hint="eastAsia"/>
          <w:color w:val="000000"/>
          <w:szCs w:val="24"/>
        </w:rPr>
        <w:t>請於活動當</w:t>
      </w:r>
      <w:r w:rsidR="002F2CE8" w:rsidRPr="00D31193">
        <w:rPr>
          <w:rFonts w:ascii="標楷體" w:eastAsia="標楷體" w:hAnsi="標楷體" w:hint="eastAsia"/>
          <w:color w:val="000000"/>
          <w:szCs w:val="24"/>
        </w:rPr>
        <w:t>天（</w:t>
      </w:r>
      <w:r w:rsidR="009C1A43">
        <w:rPr>
          <w:rFonts w:ascii="標楷體" w:eastAsia="標楷體" w:hAnsi="標楷體" w:hint="eastAsia"/>
          <w:color w:val="000000"/>
          <w:szCs w:val="24"/>
        </w:rPr>
        <w:t>9/27</w:t>
      </w:r>
      <w:r w:rsidR="002F2CE8" w:rsidRPr="00D31193">
        <w:rPr>
          <w:rFonts w:ascii="標楷體" w:eastAsia="標楷體" w:hAnsi="標楷體" w:hint="eastAsia"/>
          <w:color w:val="000000"/>
          <w:szCs w:val="24"/>
        </w:rPr>
        <w:t>）報到時繳交</w:t>
      </w:r>
      <w:r w:rsidR="00A96A6C" w:rsidRPr="00D31193">
        <w:rPr>
          <w:rFonts w:ascii="標楷體" w:eastAsia="標楷體" w:hAnsi="標楷體" w:hint="eastAsia"/>
          <w:color w:val="000000"/>
          <w:szCs w:val="24"/>
        </w:rPr>
        <w:t>。</w:t>
      </w:r>
    </w:p>
    <w:p w:rsidR="00232ADB" w:rsidRPr="00D31193" w:rsidRDefault="00232ADB" w:rsidP="007F2191">
      <w:pPr>
        <w:pStyle w:val="a4"/>
        <w:spacing w:line="360" w:lineRule="auto"/>
        <w:ind w:leftChars="0" w:left="0"/>
        <w:rPr>
          <w:rFonts w:ascii="標楷體" w:eastAsia="標楷體" w:hAnsi="標楷體"/>
          <w:color w:val="000000"/>
          <w:szCs w:val="24"/>
        </w:rPr>
      </w:pPr>
      <w:r w:rsidRPr="00D31193">
        <w:rPr>
          <w:rFonts w:ascii="標楷體" w:eastAsia="標楷體" w:hAnsi="標楷體" w:hint="eastAsia"/>
          <w:b/>
          <w:color w:val="000000"/>
          <w:szCs w:val="24"/>
        </w:rPr>
        <w:t>拾、其他注意事項</w:t>
      </w:r>
      <w:r w:rsidRPr="00D31193">
        <w:rPr>
          <w:rFonts w:ascii="標楷體" w:eastAsia="標楷體" w:hAnsi="標楷體" w:hint="eastAsia"/>
          <w:color w:val="000000"/>
          <w:szCs w:val="24"/>
        </w:rPr>
        <w:t>：</w:t>
      </w:r>
    </w:p>
    <w:p w:rsidR="005E30A0" w:rsidRDefault="00232ADB" w:rsidP="002715DF">
      <w:pPr>
        <w:pStyle w:val="a4"/>
        <w:numPr>
          <w:ilvl w:val="0"/>
          <w:numId w:val="4"/>
        </w:numPr>
        <w:spacing w:line="360" w:lineRule="auto"/>
        <w:ind w:leftChars="0" w:left="993" w:hanging="567"/>
        <w:rPr>
          <w:rFonts w:ascii="標楷體" w:eastAsia="標楷體" w:hAnsi="標楷體"/>
          <w:color w:val="000000"/>
          <w:szCs w:val="24"/>
        </w:rPr>
      </w:pPr>
      <w:r w:rsidRPr="00D31193">
        <w:rPr>
          <w:rFonts w:ascii="標楷體" w:eastAsia="標楷體" w:hAnsi="標楷體" w:hint="eastAsia"/>
          <w:color w:val="000000"/>
          <w:szCs w:val="24"/>
        </w:rPr>
        <w:lastRenderedPageBreak/>
        <w:t>攜帶物品：參加活動學生請攜帶</w:t>
      </w:r>
      <w:r w:rsidR="002B0D1A">
        <w:rPr>
          <w:rFonts w:ascii="標楷體" w:eastAsia="標楷體" w:hAnsi="標楷體" w:hint="eastAsia"/>
          <w:color w:val="000000"/>
          <w:szCs w:val="24"/>
        </w:rPr>
        <w:t>文具用品、</w:t>
      </w:r>
      <w:r w:rsidRPr="00D31193">
        <w:rPr>
          <w:rFonts w:ascii="標楷體" w:eastAsia="標楷體" w:hAnsi="標楷體" w:hint="eastAsia"/>
          <w:color w:val="000000"/>
          <w:szCs w:val="24"/>
        </w:rPr>
        <w:t>健保卡、水壺及個人藥品。</w:t>
      </w:r>
    </w:p>
    <w:p w:rsidR="005E30A0" w:rsidRDefault="00232ADB" w:rsidP="002715DF">
      <w:pPr>
        <w:pStyle w:val="a4"/>
        <w:numPr>
          <w:ilvl w:val="0"/>
          <w:numId w:val="4"/>
        </w:numPr>
        <w:spacing w:line="360" w:lineRule="auto"/>
        <w:ind w:leftChars="0" w:left="993" w:hanging="567"/>
        <w:rPr>
          <w:rFonts w:ascii="標楷體" w:eastAsia="標楷體" w:hAnsi="標楷體"/>
          <w:color w:val="000000"/>
          <w:szCs w:val="24"/>
        </w:rPr>
      </w:pPr>
      <w:r w:rsidRPr="00D31193">
        <w:rPr>
          <w:rFonts w:ascii="標楷體" w:eastAsia="標楷體" w:hAnsi="標楷體" w:hint="eastAsia"/>
          <w:color w:val="000000"/>
          <w:szCs w:val="24"/>
        </w:rPr>
        <w:t>請依學生個別身心狀況審慎評估判斷後，再行報名。如學生有特殊身心狀況，請事前書面告知承辦單位，以適性調整相關學習活動。</w:t>
      </w:r>
    </w:p>
    <w:p w:rsidR="007A0E9E" w:rsidRPr="00D31193" w:rsidRDefault="00CC41E5" w:rsidP="002715DF">
      <w:pPr>
        <w:pStyle w:val="a4"/>
        <w:numPr>
          <w:ilvl w:val="0"/>
          <w:numId w:val="4"/>
        </w:numPr>
        <w:spacing w:line="360" w:lineRule="auto"/>
        <w:ind w:leftChars="0" w:left="993" w:hanging="567"/>
        <w:rPr>
          <w:rFonts w:ascii="標楷體" w:eastAsia="標楷體" w:hAnsi="標楷體"/>
          <w:color w:val="000000"/>
          <w:szCs w:val="24"/>
        </w:rPr>
      </w:pPr>
      <w:r>
        <w:rPr>
          <w:rFonts w:ascii="標楷體" w:eastAsia="標楷體" w:hAnsi="標楷體" w:hint="eastAsia"/>
          <w:color w:val="000000"/>
          <w:szCs w:val="24"/>
        </w:rPr>
        <w:t>活動期間如遇颱風（或不可抗力事件），經本中心</w:t>
      </w:r>
      <w:r w:rsidR="00232ADB" w:rsidRPr="00D31193">
        <w:rPr>
          <w:rFonts w:ascii="標楷體" w:eastAsia="標楷體" w:hAnsi="標楷體" w:hint="eastAsia"/>
          <w:color w:val="000000"/>
          <w:szCs w:val="24"/>
        </w:rPr>
        <w:t>公告停課，則本活動擇日辦理，再行公告。</w:t>
      </w:r>
    </w:p>
    <w:p w:rsidR="007A0E9E" w:rsidRPr="00D31193" w:rsidRDefault="00232ADB" w:rsidP="002715DF">
      <w:pPr>
        <w:pStyle w:val="a4"/>
        <w:numPr>
          <w:ilvl w:val="0"/>
          <w:numId w:val="4"/>
        </w:numPr>
        <w:spacing w:line="360" w:lineRule="auto"/>
        <w:ind w:leftChars="0" w:left="993" w:hanging="567"/>
        <w:rPr>
          <w:rFonts w:ascii="標楷體" w:eastAsia="標楷體" w:hAnsi="標楷體"/>
          <w:color w:val="000000"/>
          <w:szCs w:val="24"/>
        </w:rPr>
      </w:pPr>
      <w:r w:rsidRPr="00D31193">
        <w:rPr>
          <w:rFonts w:ascii="標楷體" w:eastAsia="標楷體" w:hAnsi="標楷體" w:hint="eastAsia"/>
          <w:color w:val="000000"/>
          <w:szCs w:val="24"/>
        </w:rPr>
        <w:t>參加學生應透過就學之學校推薦並由學校進行報名。</w:t>
      </w:r>
    </w:p>
    <w:p w:rsidR="007A0E9E" w:rsidRDefault="00232ADB" w:rsidP="002715DF">
      <w:pPr>
        <w:pStyle w:val="a4"/>
        <w:numPr>
          <w:ilvl w:val="0"/>
          <w:numId w:val="4"/>
        </w:numPr>
        <w:spacing w:line="360" w:lineRule="auto"/>
        <w:ind w:leftChars="0" w:left="993" w:hanging="567"/>
        <w:rPr>
          <w:rFonts w:ascii="標楷體" w:eastAsia="標楷體" w:hAnsi="標楷體"/>
          <w:color w:val="000000"/>
          <w:szCs w:val="24"/>
        </w:rPr>
      </w:pPr>
      <w:r w:rsidRPr="00D31193">
        <w:rPr>
          <w:rFonts w:ascii="標楷體" w:eastAsia="標楷體" w:hAnsi="標楷體" w:hint="eastAsia"/>
          <w:color w:val="000000"/>
          <w:szCs w:val="24"/>
        </w:rPr>
        <w:t>活動期間，參加學生務必遵守相關規定及安全守則，活動期間表現不良者，將通知就讀學校或家長帶回並取消參加本活動之權利。</w:t>
      </w:r>
    </w:p>
    <w:p w:rsidR="0030449A" w:rsidRPr="0030449A" w:rsidRDefault="006F5B35" w:rsidP="002715DF">
      <w:pPr>
        <w:pStyle w:val="a4"/>
        <w:numPr>
          <w:ilvl w:val="0"/>
          <w:numId w:val="4"/>
        </w:numPr>
        <w:spacing w:line="360" w:lineRule="auto"/>
        <w:ind w:leftChars="0" w:left="993" w:hanging="567"/>
        <w:rPr>
          <w:rFonts w:ascii="標楷體" w:eastAsia="標楷體" w:hAnsi="標楷體"/>
          <w:b/>
          <w:color w:val="000000"/>
          <w:szCs w:val="24"/>
        </w:rPr>
      </w:pPr>
      <w:r>
        <w:rPr>
          <w:rFonts w:ascii="標楷體" w:eastAsia="標楷體" w:hAnsi="標楷體" w:hint="eastAsia"/>
          <w:b/>
          <w:color w:val="000000"/>
          <w:szCs w:val="24"/>
        </w:rPr>
        <w:t>請參加學生</w:t>
      </w:r>
      <w:r w:rsidR="0030449A" w:rsidRPr="0030449A">
        <w:rPr>
          <w:rFonts w:ascii="標楷體" w:eastAsia="標楷體" w:hAnsi="標楷體" w:hint="eastAsia"/>
          <w:b/>
          <w:color w:val="000000"/>
          <w:szCs w:val="24"/>
        </w:rPr>
        <w:t>統一穿著各校運動服裝。</w:t>
      </w:r>
    </w:p>
    <w:p w:rsidR="008767A4" w:rsidRDefault="008767A4" w:rsidP="002715DF">
      <w:pPr>
        <w:pStyle w:val="a4"/>
        <w:numPr>
          <w:ilvl w:val="0"/>
          <w:numId w:val="4"/>
        </w:numPr>
        <w:spacing w:line="360" w:lineRule="auto"/>
        <w:ind w:leftChars="0" w:left="993" w:hanging="567"/>
        <w:rPr>
          <w:rFonts w:ascii="標楷體" w:eastAsia="標楷體" w:hAnsi="標楷體"/>
          <w:color w:val="000000"/>
          <w:szCs w:val="24"/>
        </w:rPr>
      </w:pPr>
      <w:r w:rsidRPr="00D31193">
        <w:rPr>
          <w:rFonts w:ascii="標楷體" w:eastAsia="標楷體" w:hAnsi="標楷體" w:hint="eastAsia"/>
          <w:color w:val="000000"/>
          <w:szCs w:val="24"/>
        </w:rPr>
        <w:t>執行本項營隊活動之相關人員，於辦理活動相關事宜時准予</w:t>
      </w:r>
      <w:r w:rsidR="00836C09" w:rsidRPr="00D31193">
        <w:rPr>
          <w:rFonts w:ascii="標楷體" w:eastAsia="標楷體" w:hAnsi="標楷體" w:hint="eastAsia"/>
          <w:color w:val="000000"/>
          <w:szCs w:val="24"/>
        </w:rPr>
        <w:t>公（差）假</w:t>
      </w:r>
      <w:r w:rsidRPr="00D31193">
        <w:rPr>
          <w:rFonts w:ascii="標楷體" w:eastAsia="標楷體" w:hAnsi="標楷體" w:hint="eastAsia"/>
          <w:color w:val="000000"/>
          <w:szCs w:val="24"/>
        </w:rPr>
        <w:t>登記。</w:t>
      </w:r>
    </w:p>
    <w:p w:rsidR="00B829C5" w:rsidRDefault="00677D05" w:rsidP="003B568E">
      <w:pPr>
        <w:spacing w:line="360" w:lineRule="auto"/>
        <w:ind w:leftChars="5" w:left="490" w:hangingChars="199" w:hanging="478"/>
        <w:rPr>
          <w:rFonts w:ascii="標楷體" w:eastAsia="標楷體" w:hAnsi="標楷體"/>
          <w:color w:val="000000"/>
          <w:szCs w:val="24"/>
        </w:rPr>
      </w:pPr>
      <w:r>
        <w:rPr>
          <w:rFonts w:ascii="標楷體" w:eastAsia="標楷體" w:hAnsi="標楷體" w:hint="eastAsia"/>
          <w:b/>
          <w:color w:val="000000"/>
          <w:szCs w:val="24"/>
        </w:rPr>
        <w:t>拾壹</w:t>
      </w:r>
      <w:r w:rsidR="008767A4" w:rsidRPr="00D31193">
        <w:rPr>
          <w:rFonts w:ascii="標楷體" w:eastAsia="標楷體" w:hAnsi="標楷體" w:hint="eastAsia"/>
          <w:b/>
          <w:color w:val="000000"/>
          <w:szCs w:val="24"/>
        </w:rPr>
        <w:t>、經費</w:t>
      </w:r>
      <w:r w:rsidR="0024378D" w:rsidRPr="00D31193">
        <w:rPr>
          <w:rFonts w:ascii="標楷體" w:eastAsia="標楷體" w:hAnsi="標楷體" w:hint="eastAsia"/>
          <w:color w:val="000000"/>
          <w:szCs w:val="24"/>
        </w:rPr>
        <w:t>：</w:t>
      </w:r>
    </w:p>
    <w:p w:rsidR="00FF565F" w:rsidRPr="0074477A" w:rsidRDefault="00A7437D" w:rsidP="0074477A">
      <w:pPr>
        <w:pStyle w:val="a4"/>
        <w:spacing w:line="360" w:lineRule="auto"/>
        <w:ind w:leftChars="0" w:left="425"/>
        <w:rPr>
          <w:rFonts w:ascii="標楷體" w:eastAsia="標楷體" w:hAnsi="標楷體" w:hint="eastAsia"/>
          <w:color w:val="000000"/>
          <w:szCs w:val="24"/>
        </w:rPr>
      </w:pPr>
      <w:r>
        <w:rPr>
          <w:rFonts w:ascii="標楷體" w:eastAsia="標楷體" w:hAnsi="標楷體" w:hint="eastAsia"/>
          <w:color w:val="000000"/>
          <w:szCs w:val="24"/>
        </w:rPr>
        <w:t>炫色英語課程</w:t>
      </w:r>
      <w:r w:rsidR="00FF565F">
        <w:rPr>
          <w:rFonts w:ascii="標楷體" w:eastAsia="標楷體" w:hAnsi="標楷體" w:hint="eastAsia"/>
          <w:color w:val="000000"/>
          <w:szCs w:val="24"/>
        </w:rPr>
        <w:t>:</w:t>
      </w:r>
      <w:r w:rsidR="00FF565F" w:rsidRPr="00FB0A2E">
        <w:rPr>
          <w:rFonts w:ascii="標楷體" w:eastAsia="標楷體" w:hAnsi="標楷體" w:hint="eastAsia"/>
          <w:szCs w:val="24"/>
        </w:rPr>
        <w:t>學</w:t>
      </w:r>
      <w:r w:rsidR="00FF565F">
        <w:rPr>
          <w:rFonts w:ascii="標楷體" w:eastAsia="標楷體" w:hAnsi="標楷體" w:hint="eastAsia"/>
          <w:color w:val="000000"/>
          <w:szCs w:val="24"/>
        </w:rPr>
        <w:t>生自行負擔</w:t>
      </w:r>
      <w:r w:rsidR="0030449A">
        <w:rPr>
          <w:rFonts w:ascii="標楷體" w:eastAsia="標楷體" w:hAnsi="標楷體" w:hint="eastAsia"/>
          <w:color w:val="000000"/>
          <w:szCs w:val="24"/>
        </w:rPr>
        <w:t>200</w:t>
      </w:r>
      <w:r w:rsidR="00FF565F">
        <w:rPr>
          <w:rFonts w:ascii="標楷體" w:eastAsia="標楷體" w:hAnsi="標楷體" w:hint="eastAsia"/>
          <w:color w:val="000000"/>
          <w:szCs w:val="24"/>
        </w:rPr>
        <w:t>元/人</w:t>
      </w:r>
      <w:r w:rsidR="00FF565F" w:rsidRPr="00B829C5">
        <w:rPr>
          <w:rFonts w:ascii="標楷體" w:eastAsia="標楷體" w:hAnsi="標楷體" w:hint="eastAsia"/>
          <w:color w:val="000000"/>
          <w:szCs w:val="24"/>
        </w:rPr>
        <w:t>，其餘費用</w:t>
      </w:r>
      <w:r w:rsidR="00FF565F">
        <w:rPr>
          <w:rFonts w:ascii="標楷體" w:eastAsia="標楷體" w:hAnsi="標楷體" w:hint="eastAsia"/>
          <w:color w:val="000000"/>
          <w:szCs w:val="24"/>
        </w:rPr>
        <w:t>由</w:t>
      </w:r>
      <w:r w:rsidR="005E30A0">
        <w:rPr>
          <w:rFonts w:ascii="標楷體" w:eastAsia="標楷體" w:hAnsi="標楷體" w:hint="eastAsia"/>
          <w:color w:val="000000"/>
          <w:szCs w:val="24"/>
        </w:rPr>
        <w:t>中心</w:t>
      </w:r>
      <w:r w:rsidR="00FF565F">
        <w:rPr>
          <w:rFonts w:ascii="標楷體" w:eastAsia="標楷體" w:hAnsi="標楷體" w:hint="eastAsia"/>
          <w:color w:val="000000"/>
          <w:szCs w:val="24"/>
        </w:rPr>
        <w:t>自籌經費支應</w:t>
      </w:r>
      <w:r w:rsidR="00FF565F" w:rsidRPr="00B829C5">
        <w:rPr>
          <w:rFonts w:ascii="標楷體" w:eastAsia="標楷體" w:hAnsi="標楷體" w:hint="eastAsia"/>
          <w:color w:val="000000"/>
          <w:szCs w:val="24"/>
        </w:rPr>
        <w:t>。</w:t>
      </w:r>
      <w:r w:rsidR="00FF565F" w:rsidRPr="0074477A">
        <w:rPr>
          <w:rFonts w:ascii="標楷體" w:eastAsia="標楷體" w:hAnsi="標楷體" w:hint="eastAsia"/>
          <w:color w:val="000000"/>
          <w:szCs w:val="24"/>
        </w:rPr>
        <w:t>。</w:t>
      </w:r>
    </w:p>
    <w:p w:rsidR="00E3254D" w:rsidRDefault="00345906" w:rsidP="00851F8C">
      <w:pPr>
        <w:spacing w:line="360" w:lineRule="auto"/>
        <w:rPr>
          <w:rFonts w:ascii="標楷體" w:eastAsia="標楷體" w:hAnsi="標楷體"/>
          <w:color w:val="000000"/>
        </w:rPr>
      </w:pPr>
      <w:r w:rsidRPr="00D31193">
        <w:rPr>
          <w:rFonts w:ascii="標楷體" w:eastAsia="標楷體" w:hAnsi="標楷體" w:hint="eastAsia"/>
          <w:b/>
          <w:color w:val="000000"/>
        </w:rPr>
        <w:t>拾</w:t>
      </w:r>
      <w:r w:rsidR="00677D05">
        <w:rPr>
          <w:rFonts w:ascii="標楷體" w:eastAsia="標楷體" w:hAnsi="標楷體" w:hint="eastAsia"/>
          <w:b/>
          <w:color w:val="000000"/>
        </w:rPr>
        <w:t>貳</w:t>
      </w:r>
      <w:r w:rsidRPr="00D31193">
        <w:rPr>
          <w:rFonts w:ascii="標楷體" w:eastAsia="標楷體" w:hAnsi="標楷體" w:hint="eastAsia"/>
          <w:b/>
          <w:color w:val="000000"/>
        </w:rPr>
        <w:t>、本計畫奉核後實施，修正時亦同</w:t>
      </w:r>
      <w:r w:rsidRPr="00D31193">
        <w:rPr>
          <w:rFonts w:ascii="標楷體" w:eastAsia="標楷體" w:hAnsi="標楷體" w:hint="eastAsia"/>
          <w:color w:val="000000"/>
        </w:rPr>
        <w:t>。</w:t>
      </w:r>
    </w:p>
    <w:p w:rsidR="00170970" w:rsidRDefault="00170970" w:rsidP="00851F8C">
      <w:pPr>
        <w:spacing w:line="360" w:lineRule="auto"/>
        <w:rPr>
          <w:rFonts w:ascii="標楷體" w:eastAsia="標楷體" w:hAnsi="標楷體"/>
          <w:color w:val="000000"/>
        </w:rPr>
      </w:pPr>
    </w:p>
    <w:p w:rsidR="00170970" w:rsidRDefault="00170970" w:rsidP="00851F8C">
      <w:pPr>
        <w:spacing w:line="360" w:lineRule="auto"/>
        <w:rPr>
          <w:rFonts w:ascii="標楷體" w:eastAsia="標楷體" w:hAnsi="標楷體"/>
          <w:color w:val="000000"/>
        </w:rPr>
      </w:pPr>
    </w:p>
    <w:p w:rsidR="00170970" w:rsidRDefault="00170970" w:rsidP="00851F8C">
      <w:pPr>
        <w:spacing w:line="360" w:lineRule="auto"/>
        <w:rPr>
          <w:rFonts w:ascii="標楷體" w:eastAsia="標楷體" w:hAnsi="標楷體"/>
          <w:color w:val="000000"/>
        </w:rPr>
      </w:pPr>
    </w:p>
    <w:p w:rsidR="00170970" w:rsidRDefault="00170970" w:rsidP="00851F8C">
      <w:pPr>
        <w:spacing w:line="360" w:lineRule="auto"/>
        <w:rPr>
          <w:rFonts w:ascii="標楷體" w:eastAsia="標楷體" w:hAnsi="標楷體"/>
          <w:color w:val="000000"/>
        </w:rPr>
      </w:pPr>
    </w:p>
    <w:p w:rsidR="00BC6B15" w:rsidRDefault="00BC6B15" w:rsidP="00851F8C">
      <w:pPr>
        <w:spacing w:line="360" w:lineRule="auto"/>
        <w:rPr>
          <w:rFonts w:ascii="標楷體" w:eastAsia="標楷體" w:hAnsi="標楷體"/>
          <w:color w:val="000000"/>
        </w:rPr>
      </w:pPr>
    </w:p>
    <w:p w:rsidR="00BC6B15" w:rsidRDefault="00BC6B15"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74477A" w:rsidRDefault="0074477A" w:rsidP="00851F8C">
      <w:pPr>
        <w:spacing w:line="360" w:lineRule="auto"/>
        <w:rPr>
          <w:rFonts w:ascii="標楷體" w:eastAsia="標楷體" w:hAnsi="標楷體"/>
          <w:color w:val="000000"/>
        </w:rPr>
      </w:pPr>
    </w:p>
    <w:p w:rsidR="005E30A0" w:rsidRDefault="005E30A0" w:rsidP="008333AB">
      <w:pPr>
        <w:adjustRightInd w:val="0"/>
        <w:snapToGrid w:val="0"/>
        <w:contextualSpacing/>
        <w:jc w:val="center"/>
        <w:rPr>
          <w:rFonts w:ascii="標楷體" w:eastAsia="標楷體" w:hAnsi="標楷體"/>
          <w:b/>
          <w:color w:val="000000"/>
          <w:sz w:val="36"/>
          <w:szCs w:val="36"/>
        </w:rPr>
      </w:pPr>
      <w:r w:rsidRPr="005E30A0">
        <w:rPr>
          <w:rFonts w:ascii="標楷體" w:eastAsia="標楷體" w:hAnsi="標楷體" w:hint="eastAsia"/>
          <w:b/>
          <w:color w:val="000000"/>
          <w:sz w:val="36"/>
          <w:szCs w:val="36"/>
        </w:rPr>
        <w:lastRenderedPageBreak/>
        <w:t>桃園市</w:t>
      </w:r>
      <w:r w:rsidRPr="005E30A0">
        <w:rPr>
          <w:rFonts w:ascii="標楷體" w:eastAsia="標楷體" w:hAnsi="標楷體"/>
          <w:b/>
          <w:color w:val="000000"/>
          <w:sz w:val="36"/>
          <w:szCs w:val="36"/>
        </w:rPr>
        <w:t>10</w:t>
      </w:r>
      <w:r w:rsidRPr="005E30A0">
        <w:rPr>
          <w:rFonts w:ascii="標楷體" w:eastAsia="標楷體" w:hAnsi="標楷體" w:hint="eastAsia"/>
          <w:b/>
          <w:color w:val="000000"/>
          <w:sz w:val="36"/>
          <w:szCs w:val="36"/>
        </w:rPr>
        <w:t>6學年度上學期國民小學資賦優異多元課程方案</w:t>
      </w:r>
    </w:p>
    <w:p w:rsidR="00E3254D" w:rsidRPr="00E3254D" w:rsidRDefault="005E30A0" w:rsidP="008333AB">
      <w:pPr>
        <w:adjustRightInd w:val="0"/>
        <w:snapToGrid w:val="0"/>
        <w:contextualSpacing/>
        <w:jc w:val="center"/>
        <w:rPr>
          <w:rFonts w:ascii="標楷體" w:eastAsia="標楷體" w:hAnsi="標楷體"/>
          <w:b/>
          <w:color w:val="000000"/>
          <w:sz w:val="40"/>
          <w:szCs w:val="40"/>
        </w:rPr>
      </w:pPr>
      <w:r w:rsidRPr="005E30A0">
        <w:rPr>
          <w:rFonts w:ascii="標楷體" w:eastAsia="標楷體" w:hAnsi="標楷體" w:hint="eastAsia"/>
          <w:b/>
          <w:color w:val="000000"/>
          <w:sz w:val="36"/>
          <w:szCs w:val="36"/>
        </w:rPr>
        <w:t>-微學位（nano degree</w:t>
      </w:r>
      <w:r w:rsidRPr="005E30A0">
        <w:rPr>
          <w:rFonts w:ascii="標楷體" w:eastAsia="標楷體" w:hAnsi="標楷體"/>
          <w:b/>
          <w:color w:val="000000"/>
          <w:sz w:val="36"/>
          <w:szCs w:val="36"/>
        </w:rPr>
        <w:t>）</w:t>
      </w:r>
      <w:r w:rsidR="00923F03">
        <w:rPr>
          <w:rFonts w:ascii="標楷體" w:eastAsia="標楷體" w:hAnsi="標楷體" w:hint="eastAsia"/>
          <w:b/>
          <w:color w:val="000000"/>
          <w:sz w:val="36"/>
          <w:szCs w:val="36"/>
        </w:rPr>
        <w:t>第一梯次</w:t>
      </w:r>
    </w:p>
    <w:p w:rsidR="00232ADB" w:rsidRPr="00BF5C69" w:rsidRDefault="002B0D1A" w:rsidP="008333AB">
      <w:pPr>
        <w:adjustRightInd w:val="0"/>
        <w:snapToGrid w:val="0"/>
        <w:contextualSpacing/>
        <w:jc w:val="center"/>
        <w:rPr>
          <w:rFonts w:ascii="標楷體" w:eastAsia="標楷體" w:hAnsi="標楷體"/>
          <w:b/>
          <w:color w:val="000000"/>
          <w:sz w:val="36"/>
          <w:szCs w:val="36"/>
        </w:rPr>
      </w:pPr>
      <w:r w:rsidRPr="00BF5C69">
        <w:rPr>
          <w:rFonts w:ascii="標楷體" w:eastAsia="標楷體" w:hAnsi="標楷體" w:hint="eastAsia"/>
          <w:b/>
          <w:color w:val="000000"/>
          <w:sz w:val="36"/>
          <w:szCs w:val="36"/>
          <w:u w:val="single"/>
        </w:rPr>
        <w:t xml:space="preserve">   炫色英語   </w:t>
      </w:r>
      <w:r w:rsidR="00F32846" w:rsidRPr="00BF5C69">
        <w:rPr>
          <w:rFonts w:ascii="標楷體" w:eastAsia="標楷體" w:hAnsi="標楷體" w:hint="eastAsia"/>
          <w:b/>
          <w:color w:val="000000"/>
          <w:sz w:val="36"/>
          <w:szCs w:val="36"/>
        </w:rPr>
        <w:t>課程表</w:t>
      </w:r>
    </w:p>
    <w:tbl>
      <w:tblPr>
        <w:tblW w:w="9303"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5617"/>
      </w:tblGrid>
      <w:tr w:rsidR="002B0D1A" w:rsidRPr="00BF5C69" w:rsidTr="00BF5C69">
        <w:trPr>
          <w:trHeight w:val="379"/>
          <w:jc w:val="center"/>
        </w:trPr>
        <w:tc>
          <w:tcPr>
            <w:tcW w:w="9303" w:type="dxa"/>
            <w:gridSpan w:val="3"/>
            <w:shd w:val="clear" w:color="auto" w:fill="F2F2F2"/>
            <w:vAlign w:val="center"/>
          </w:tcPr>
          <w:p w:rsidR="002B0D1A" w:rsidRPr="00F13F2F" w:rsidRDefault="002B0D1A" w:rsidP="00BF5C69">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b/>
                <w:color w:val="000000"/>
              </w:rPr>
              <w:t>授課教師</w:t>
            </w:r>
            <w:r w:rsidRPr="00F13F2F">
              <w:rPr>
                <w:rFonts w:ascii="Times New Roman" w:eastAsia="標楷體" w:hAnsi="Times New Roman" w:hint="eastAsia"/>
                <w:b/>
                <w:color w:val="000000"/>
              </w:rPr>
              <w:t xml:space="preserve">: </w:t>
            </w:r>
            <w:r w:rsidRPr="00F13F2F">
              <w:rPr>
                <w:rFonts w:ascii="Times New Roman" w:eastAsia="標楷體" w:hAnsi="Times New Roman" w:hint="eastAsia"/>
                <w:b/>
                <w:color w:val="000000"/>
              </w:rPr>
              <w:t>朱英綺老師</w:t>
            </w:r>
            <w:r w:rsidR="008333AB">
              <w:rPr>
                <w:rFonts w:ascii="Times New Roman" w:eastAsia="標楷體" w:hAnsi="Times New Roman" w:hint="eastAsia"/>
                <w:b/>
                <w:color w:val="000000"/>
              </w:rPr>
              <w:t xml:space="preserve">   </w:t>
            </w:r>
            <w:r w:rsidR="008333AB">
              <w:rPr>
                <w:rFonts w:ascii="Times New Roman" w:eastAsia="標楷體" w:hAnsi="Times New Roman" w:hint="eastAsia"/>
                <w:b/>
                <w:color w:val="000000"/>
              </w:rPr>
              <w:t>協助教師：李勁緯老師</w:t>
            </w:r>
          </w:p>
        </w:tc>
      </w:tr>
      <w:tr w:rsidR="002B0D1A" w:rsidRPr="00F13F2F" w:rsidTr="00DC4033">
        <w:trPr>
          <w:trHeight w:val="227"/>
          <w:jc w:val="center"/>
        </w:trPr>
        <w:tc>
          <w:tcPr>
            <w:tcW w:w="1134" w:type="dxa"/>
            <w:shd w:val="clear" w:color="auto" w:fill="F2F2F2"/>
            <w:vAlign w:val="center"/>
          </w:tcPr>
          <w:p w:rsidR="002B0D1A" w:rsidRPr="00F13F2F" w:rsidRDefault="002B0D1A" w:rsidP="00DC4033">
            <w:pPr>
              <w:jc w:val="center"/>
              <w:rPr>
                <w:rFonts w:ascii="Times New Roman" w:eastAsia="標楷體" w:hAnsi="Times New Roman"/>
                <w:b/>
                <w:color w:val="000000"/>
              </w:rPr>
            </w:pPr>
            <w:r w:rsidRPr="00F13F2F">
              <w:rPr>
                <w:rFonts w:ascii="Times New Roman" w:eastAsia="標楷體" w:hAnsi="Times New Roman"/>
                <w:b/>
                <w:color w:val="000000"/>
                <w:sz w:val="22"/>
              </w:rPr>
              <w:t>日期</w:t>
            </w:r>
          </w:p>
        </w:tc>
        <w:tc>
          <w:tcPr>
            <w:tcW w:w="2552" w:type="dxa"/>
            <w:shd w:val="clear" w:color="auto" w:fill="F2F2F2"/>
            <w:vAlign w:val="center"/>
          </w:tcPr>
          <w:p w:rsidR="002B0D1A" w:rsidRPr="00F13F2F" w:rsidRDefault="002B0D1A" w:rsidP="00DC4033">
            <w:pPr>
              <w:jc w:val="center"/>
              <w:rPr>
                <w:rFonts w:ascii="Times New Roman" w:eastAsia="標楷體" w:hAnsi="Times New Roman"/>
                <w:b/>
                <w:color w:val="000000"/>
              </w:rPr>
            </w:pPr>
            <w:r w:rsidRPr="00F13F2F">
              <w:rPr>
                <w:rFonts w:ascii="Times New Roman" w:eastAsia="標楷體" w:hAnsi="Times New Roman"/>
                <w:b/>
                <w:color w:val="000000"/>
              </w:rPr>
              <w:t>時間</w:t>
            </w:r>
          </w:p>
        </w:tc>
        <w:tc>
          <w:tcPr>
            <w:tcW w:w="5617" w:type="dxa"/>
            <w:shd w:val="clear" w:color="auto" w:fill="F2F2F2"/>
            <w:vAlign w:val="center"/>
          </w:tcPr>
          <w:p w:rsidR="002B0D1A" w:rsidRPr="00F13F2F" w:rsidRDefault="002B0D1A" w:rsidP="00DC4033">
            <w:pPr>
              <w:jc w:val="center"/>
              <w:rPr>
                <w:rFonts w:ascii="Times New Roman" w:eastAsia="標楷體" w:hAnsi="Times New Roman"/>
                <w:b/>
                <w:color w:val="000000"/>
              </w:rPr>
            </w:pPr>
            <w:r w:rsidRPr="00F13F2F">
              <w:rPr>
                <w:rFonts w:ascii="Times New Roman" w:eastAsia="標楷體" w:hAnsi="Times New Roman"/>
                <w:b/>
                <w:color w:val="000000"/>
              </w:rPr>
              <w:t>活動名稱</w:t>
            </w:r>
          </w:p>
        </w:tc>
      </w:tr>
      <w:tr w:rsidR="002B0D1A" w:rsidRPr="00F13F2F" w:rsidTr="00DC4033">
        <w:trPr>
          <w:trHeight w:val="340"/>
          <w:jc w:val="center"/>
        </w:trPr>
        <w:tc>
          <w:tcPr>
            <w:tcW w:w="1134" w:type="dxa"/>
            <w:vMerge w:val="restart"/>
            <w:shd w:val="clear" w:color="auto" w:fill="F2F2F2"/>
            <w:vAlign w:val="center"/>
          </w:tcPr>
          <w:p w:rsidR="002B0D1A" w:rsidRPr="00F13F2F" w:rsidRDefault="002B0D1A" w:rsidP="00DC4033">
            <w:pPr>
              <w:jc w:val="center"/>
              <w:rPr>
                <w:rFonts w:ascii="Times New Roman" w:eastAsia="標楷體" w:hAnsi="Times New Roman"/>
                <w:color w:val="000000"/>
              </w:rPr>
            </w:pPr>
            <w:r w:rsidRPr="00F13F2F">
              <w:rPr>
                <w:rFonts w:ascii="Times New Roman" w:eastAsia="標楷體" w:hAnsi="Times New Roman"/>
                <w:color w:val="000000"/>
              </w:rPr>
              <w:t>Day</w:t>
            </w:r>
            <w:r w:rsidRPr="00F13F2F">
              <w:rPr>
                <w:rFonts w:ascii="Times New Roman" w:eastAsia="標楷體" w:hAnsi="Times New Roman" w:hint="eastAsia"/>
                <w:color w:val="000000"/>
              </w:rPr>
              <w:t>1</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9</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月</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27</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日</w:t>
            </w:r>
          </w:p>
          <w:p w:rsidR="002B0D1A" w:rsidRPr="00F13F2F" w:rsidRDefault="002B0D1A" w:rsidP="00DC4033">
            <w:pPr>
              <w:jc w:val="center"/>
              <w:rPr>
                <w:rFonts w:ascii="Times New Roman" w:eastAsia="標楷體" w:hAnsi="Times New Roman" w:hint="eastAsia"/>
                <w:color w:val="000000"/>
                <w:spacing w:val="-20"/>
              </w:rPr>
            </w:pPr>
            <w:r w:rsidRPr="00F13F2F">
              <w:rPr>
                <w:rFonts w:ascii="Times New Roman" w:eastAsia="標楷體" w:hAnsi="Times New Roman"/>
                <w:color w:val="000000"/>
                <w:spacing w:val="-20"/>
              </w:rPr>
              <w:t>（</w:t>
            </w:r>
            <w:r w:rsidRPr="00F13F2F">
              <w:rPr>
                <w:rFonts w:ascii="Times New Roman" w:eastAsia="標楷體" w:hAnsi="Times New Roman" w:hint="eastAsia"/>
                <w:color w:val="000000"/>
                <w:spacing w:val="-20"/>
              </w:rPr>
              <w:t>三</w:t>
            </w:r>
            <w:r w:rsidRPr="00F13F2F">
              <w:rPr>
                <w:rFonts w:ascii="Times New Roman" w:eastAsia="標楷體" w:hAnsi="Times New Roman"/>
                <w:color w:val="000000"/>
                <w:spacing w:val="-20"/>
              </w:rPr>
              <w:t>）</w:t>
            </w:r>
          </w:p>
        </w:tc>
        <w:tc>
          <w:tcPr>
            <w:tcW w:w="2552" w:type="dxa"/>
            <w:shd w:val="clear" w:color="auto" w:fill="F2F2F2"/>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報到時間：</w:t>
            </w: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2</w:t>
            </w:r>
            <w:r w:rsidRPr="00F13F2F">
              <w:rPr>
                <w:rFonts w:ascii="Times New Roman" w:eastAsia="標楷體" w:hAnsi="Times New Roman" w:hint="eastAsia"/>
                <w:color w:val="000000"/>
                <w:sz w:val="20"/>
                <w:szCs w:val="20"/>
              </w:rPr>
              <w:t>0-13:</w:t>
            </w:r>
            <w:r>
              <w:rPr>
                <w:rFonts w:ascii="Times New Roman" w:eastAsia="標楷體" w:hAnsi="Times New Roman" w:hint="eastAsia"/>
                <w:color w:val="000000"/>
                <w:sz w:val="20"/>
                <w:szCs w:val="20"/>
              </w:rPr>
              <w:t>3</w:t>
            </w:r>
            <w:r w:rsidRPr="00F13F2F">
              <w:rPr>
                <w:rFonts w:ascii="Times New Roman" w:eastAsia="標楷體" w:hAnsi="Times New Roman" w:hint="eastAsia"/>
                <w:color w:val="000000"/>
                <w:sz w:val="20"/>
                <w:szCs w:val="20"/>
              </w:rPr>
              <w:t>0</w:t>
            </w:r>
          </w:p>
        </w:tc>
        <w:tc>
          <w:tcPr>
            <w:tcW w:w="5617" w:type="dxa"/>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Cs w:val="24"/>
              </w:rPr>
            </w:pPr>
            <w:r w:rsidRPr="00F13F2F">
              <w:rPr>
                <w:rFonts w:ascii="Times New Roman" w:eastAsia="標楷體" w:hAnsi="Times New Roman" w:hint="eastAsia"/>
                <w:color w:val="000000"/>
                <w:szCs w:val="24"/>
              </w:rPr>
              <w:t>報到</w:t>
            </w:r>
            <w:r>
              <w:rPr>
                <w:rFonts w:ascii="Times New Roman" w:eastAsia="標楷體" w:hAnsi="Times New Roman" w:hint="eastAsia"/>
                <w:color w:val="000000"/>
                <w:szCs w:val="24"/>
              </w:rPr>
              <w:t>地點：</w:t>
            </w:r>
            <w:r w:rsidR="00A7437D">
              <w:rPr>
                <w:rFonts w:ascii="Times New Roman" w:eastAsia="標楷體" w:hAnsi="Times New Roman" w:hint="eastAsia"/>
                <w:color w:val="000000"/>
                <w:szCs w:val="24"/>
              </w:rPr>
              <w:t>5</w:t>
            </w:r>
            <w:r>
              <w:rPr>
                <w:rFonts w:ascii="Times New Roman" w:eastAsia="標楷體" w:hAnsi="Times New Roman" w:hint="eastAsia"/>
                <w:color w:val="000000"/>
                <w:szCs w:val="24"/>
              </w:rPr>
              <w:t>樓</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未來教室</w:t>
            </w:r>
          </w:p>
        </w:tc>
      </w:tr>
      <w:tr w:rsidR="002B0D1A" w:rsidRPr="00F13F2F" w:rsidTr="00DC4033">
        <w:trPr>
          <w:trHeight w:val="360"/>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vMerge w:val="restart"/>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30-14:10</w:t>
            </w: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4</w:t>
            </w:r>
            <w:r>
              <w:rPr>
                <w:rFonts w:ascii="Times New Roman" w:eastAsia="標楷體" w:hAnsi="Times New Roman"/>
                <w:color w:val="000000"/>
                <w:sz w:val="20"/>
                <w:szCs w:val="20"/>
              </w:rPr>
              <w:t>0</w:t>
            </w:r>
            <w:r w:rsidRPr="00F13F2F">
              <w:rPr>
                <w:rFonts w:ascii="Times New Roman" w:eastAsia="標楷體" w:hAnsi="Times New Roman" w:hint="eastAsia"/>
                <w:color w:val="000000"/>
                <w:sz w:val="20"/>
                <w:szCs w:val="20"/>
              </w:rPr>
              <w:t xml:space="preserve"> </w:t>
            </w:r>
            <w:r w:rsidRPr="00F13F2F">
              <w:rPr>
                <w:rFonts w:ascii="Times New Roman" w:eastAsia="標楷體" w:hAnsi="Times New Roman"/>
                <w:color w:val="000000"/>
                <w:sz w:val="20"/>
                <w:szCs w:val="20"/>
              </w:rPr>
              <w:t>mins)</w:t>
            </w:r>
          </w:p>
        </w:tc>
        <w:tc>
          <w:tcPr>
            <w:tcW w:w="5617" w:type="dxa"/>
            <w:vMerge w:val="restart"/>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sidRPr="00B61FCE">
              <w:rPr>
                <w:rFonts w:ascii="標楷體" w:eastAsia="標楷體" w:hAnsi="標楷體" w:hint="eastAsia"/>
                <w:color w:val="000000"/>
                <w:sz w:val="28"/>
                <w:szCs w:val="28"/>
              </w:rPr>
              <w:t>紡織娘一線牽</w:t>
            </w:r>
          </w:p>
          <w:p w:rsidR="002B0D1A" w:rsidRPr="006B76C5" w:rsidRDefault="002B0D1A" w:rsidP="00DC4033">
            <w:pPr>
              <w:spacing w:line="0" w:lineRule="atLeast"/>
              <w:jc w:val="center"/>
              <w:rPr>
                <w:rFonts w:ascii="AR CENA" w:eastAsia="標楷體" w:hAnsi="AR CENA"/>
                <w:color w:val="000000"/>
                <w:sz w:val="28"/>
                <w:szCs w:val="28"/>
              </w:rPr>
            </w:pPr>
            <w:r w:rsidRPr="006B76C5">
              <w:rPr>
                <w:rFonts w:ascii="AR CENA" w:eastAsia="標楷體" w:hAnsi="AR CENA"/>
                <w:color w:val="000000"/>
                <w:sz w:val="28"/>
                <w:szCs w:val="28"/>
              </w:rPr>
              <w:t>Hehe…Be aware of the</w:t>
            </w:r>
            <w:r>
              <w:rPr>
                <w:rFonts w:ascii="AR CENA" w:eastAsia="標楷體" w:hAnsi="AR CENA"/>
                <w:color w:val="000000"/>
                <w:sz w:val="28"/>
                <w:szCs w:val="28"/>
              </w:rPr>
              <w:t xml:space="preserve"> yellow</w:t>
            </w:r>
            <w:r w:rsidRPr="006B76C5">
              <w:rPr>
                <w:rFonts w:ascii="AR CENA" w:eastAsia="標楷體" w:hAnsi="AR CENA"/>
                <w:color w:val="000000"/>
                <w:sz w:val="28"/>
                <w:szCs w:val="28"/>
              </w:rPr>
              <w:t xml:space="preserve"> line</w:t>
            </w:r>
            <w:r>
              <w:rPr>
                <w:rFonts w:ascii="AR CENA" w:eastAsia="標楷體" w:hAnsi="AR CENA"/>
                <w:color w:val="000000"/>
                <w:sz w:val="28"/>
                <w:szCs w:val="28"/>
              </w:rPr>
              <w:t>!</w:t>
            </w:r>
          </w:p>
        </w:tc>
      </w:tr>
      <w:tr w:rsidR="002B0D1A" w:rsidRPr="00F13F2F" w:rsidTr="00DC4033">
        <w:trPr>
          <w:trHeight w:val="360"/>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vMerge/>
            <w:shd w:val="clear" w:color="auto" w:fill="auto"/>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p>
        </w:tc>
        <w:tc>
          <w:tcPr>
            <w:tcW w:w="5617" w:type="dxa"/>
            <w:vMerge/>
            <w:shd w:val="clear" w:color="auto" w:fill="auto"/>
            <w:vAlign w:val="center"/>
          </w:tcPr>
          <w:p w:rsidR="002B0D1A" w:rsidRPr="00B61FCE" w:rsidRDefault="002B0D1A" w:rsidP="00DC4033">
            <w:pPr>
              <w:spacing w:line="0" w:lineRule="atLeast"/>
              <w:jc w:val="center"/>
              <w:rPr>
                <w:rFonts w:ascii="標楷體" w:eastAsia="標楷體" w:hAnsi="標楷體" w:hint="eastAsia"/>
                <w:color w:val="000000"/>
                <w:sz w:val="28"/>
                <w:szCs w:val="28"/>
              </w:rPr>
            </w:pPr>
          </w:p>
        </w:tc>
      </w:tr>
      <w:tr w:rsidR="002B0D1A" w:rsidRPr="00F13F2F" w:rsidTr="00DC4033">
        <w:trPr>
          <w:trHeight w:val="56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vMerge w:val="restart"/>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14:2</w:t>
            </w:r>
            <w:r>
              <w:rPr>
                <w:rFonts w:ascii="Times New Roman" w:eastAsia="標楷體" w:hAnsi="Times New Roman"/>
                <w:color w:val="000000"/>
                <w:sz w:val="20"/>
                <w:szCs w:val="20"/>
              </w:rPr>
              <w:t>0</w:t>
            </w:r>
            <w:r>
              <w:rPr>
                <w:rFonts w:ascii="Times New Roman" w:eastAsia="標楷體" w:hAnsi="Times New Roman" w:hint="eastAsia"/>
                <w:color w:val="000000"/>
                <w:sz w:val="20"/>
                <w:szCs w:val="20"/>
              </w:rPr>
              <w:t>-15:0</w:t>
            </w:r>
            <w:r w:rsidRPr="00F13F2F">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 xml:space="preserve">(40 </w:t>
            </w:r>
            <w:r w:rsidRPr="00F13F2F">
              <w:rPr>
                <w:rFonts w:ascii="Times New Roman" w:eastAsia="標楷體" w:hAnsi="Times New Roman"/>
                <w:color w:val="000000"/>
                <w:sz w:val="20"/>
                <w:szCs w:val="20"/>
              </w:rPr>
              <w:t>mins)</w:t>
            </w:r>
          </w:p>
        </w:tc>
        <w:tc>
          <w:tcPr>
            <w:tcW w:w="5617" w:type="dxa"/>
            <w:vMerge w:val="restart"/>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1pt;margin-top:1.05pt;width:28.8pt;height:30.95pt;z-index:2;mso-position-horizontal-relative:text;mso-position-vertical-relative:text" wrapcoords="14531 2197 3535 4759 1964 5492 785 9885 1178 11715 2749 13912 2749 15742 4713 19769 6284 20502 9425 20502 16102 19769 20029 17207 18458 13912 20029 11715 19636 9885 18065 8054 17673 5492 16102 2197 14531 2197">
                  <v:imagedata r:id="rId9" o:title="圖片2" croptop="13827f" cropbottom="20830f" cropleft="18174f" cropright="19408f"/>
                </v:shape>
              </w:pict>
            </w:r>
            <w:r w:rsidRPr="00B61FCE">
              <w:rPr>
                <w:rFonts w:ascii="標楷體" w:eastAsia="標楷體" w:hAnsi="標楷體" w:hint="eastAsia"/>
                <w:color w:val="000000"/>
                <w:sz w:val="28"/>
                <w:szCs w:val="28"/>
              </w:rPr>
              <w:t>樂讀寶島─</w:t>
            </w:r>
          </w:p>
          <w:p w:rsidR="002B0D1A" w:rsidRPr="00B61FCE" w:rsidRDefault="002B0D1A" w:rsidP="00DC4033">
            <w:pPr>
              <w:spacing w:line="0" w:lineRule="atLeast"/>
              <w:jc w:val="center"/>
              <w:rPr>
                <w:rFonts w:ascii="標楷體" w:eastAsia="標楷體" w:hAnsi="標楷體" w:hint="eastAsia"/>
                <w:color w:val="000000"/>
                <w:sz w:val="28"/>
                <w:szCs w:val="28"/>
              </w:rPr>
            </w:pPr>
            <w:r w:rsidRPr="00110799">
              <w:rPr>
                <w:rFonts w:ascii="AR CENA" w:eastAsia="標楷體" w:hAnsi="AR CENA" w:hint="eastAsia"/>
                <w:color w:val="000000"/>
                <w:sz w:val="28"/>
                <w:szCs w:val="28"/>
              </w:rPr>
              <w:t xml:space="preserve">Jigsaw </w:t>
            </w:r>
            <w:r>
              <w:rPr>
                <w:rFonts w:ascii="AR CENA" w:eastAsia="標楷體" w:hAnsi="AR CENA"/>
                <w:color w:val="000000"/>
                <w:sz w:val="28"/>
                <w:szCs w:val="28"/>
              </w:rPr>
              <w:t xml:space="preserve">Green </w:t>
            </w:r>
            <w:r w:rsidRPr="00110799">
              <w:rPr>
                <w:rFonts w:ascii="AR CENA" w:eastAsia="標楷體" w:hAnsi="AR CENA"/>
                <w:color w:val="000000"/>
                <w:sz w:val="28"/>
                <w:szCs w:val="28"/>
              </w:rPr>
              <w:t>World</w:t>
            </w:r>
          </w:p>
        </w:tc>
      </w:tr>
      <w:tr w:rsidR="002B0D1A" w:rsidRPr="00F13F2F" w:rsidTr="00DC4033">
        <w:trPr>
          <w:trHeight w:val="230"/>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vMerge/>
            <w:shd w:val="clear" w:color="auto" w:fill="auto"/>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p>
        </w:tc>
        <w:tc>
          <w:tcPr>
            <w:tcW w:w="5617" w:type="dxa"/>
            <w:vMerge/>
            <w:shd w:val="clear" w:color="auto" w:fill="auto"/>
            <w:vAlign w:val="center"/>
          </w:tcPr>
          <w:p w:rsidR="002B0D1A" w:rsidRPr="00B61FCE" w:rsidRDefault="002B0D1A" w:rsidP="00DC4033">
            <w:pPr>
              <w:spacing w:line="0" w:lineRule="atLeast"/>
              <w:jc w:val="center"/>
              <w:rPr>
                <w:rFonts w:ascii="標楷體" w:eastAsia="標楷體" w:hAnsi="標楷體" w:hint="eastAsia"/>
                <w:color w:val="000000"/>
                <w:sz w:val="28"/>
                <w:szCs w:val="28"/>
              </w:rPr>
            </w:pP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tcBorders>
              <w:bottom w:val="single" w:sz="4" w:space="0" w:color="auto"/>
            </w:tcBorders>
            <w:shd w:val="clear" w:color="auto" w:fill="auto"/>
            <w:vAlign w:val="center"/>
          </w:tcPr>
          <w:p w:rsidR="002B0D1A" w:rsidRPr="00F13F2F" w:rsidRDefault="00BA0177"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15:10-15</w:t>
            </w:r>
            <w:r w:rsidR="002B0D1A">
              <w:rPr>
                <w:rFonts w:ascii="Times New Roman" w:eastAsia="標楷體" w:hAnsi="Times New Roman" w:hint="eastAsia"/>
                <w:color w:val="000000"/>
                <w:sz w:val="20"/>
                <w:szCs w:val="20"/>
              </w:rPr>
              <w:t>:50</w:t>
            </w:r>
          </w:p>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(40</w:t>
            </w:r>
            <w:r w:rsidRPr="00F13F2F">
              <w:rPr>
                <w:rFonts w:ascii="Times New Roman" w:eastAsia="標楷體" w:hAnsi="Times New Roman"/>
                <w:color w:val="000000"/>
                <w:sz w:val="20"/>
                <w:szCs w:val="20"/>
              </w:rPr>
              <w:t xml:space="preserve"> mins)</w:t>
            </w:r>
          </w:p>
        </w:tc>
        <w:tc>
          <w:tcPr>
            <w:tcW w:w="5617" w:type="dxa"/>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Pr>
                <w:noProof/>
              </w:rPr>
              <w:pict>
                <v:shape id="_x0000_s1029" type="#_x0000_t75" alt="「法術棒」的圖片搜尋結果" style="position:absolute;left:0;text-align:left;margin-left:7.8pt;margin-top:-3.5pt;width:48.05pt;height:65.15pt;rotation:5000526fd;z-index:4;mso-position-horizontal-relative:text;mso-position-vertical-relative:text">
                  <v:imagedata r:id="rId10" r:href="rId11"/>
                </v:shape>
              </w:pict>
            </w:r>
            <w:r w:rsidRPr="00B61FCE">
              <w:rPr>
                <w:rFonts w:ascii="標楷體" w:eastAsia="標楷體" w:hAnsi="標楷體" w:hint="eastAsia"/>
                <w:color w:val="000000"/>
                <w:sz w:val="28"/>
                <w:szCs w:val="28"/>
              </w:rPr>
              <w:t>魔法哈力嚕！</w:t>
            </w:r>
          </w:p>
          <w:p w:rsidR="002B0D1A" w:rsidRPr="00B61FCE" w:rsidRDefault="002B0D1A" w:rsidP="00DC4033">
            <w:pPr>
              <w:spacing w:line="0" w:lineRule="atLeast"/>
              <w:jc w:val="center"/>
              <w:rPr>
                <w:rFonts w:ascii="標楷體" w:eastAsia="標楷體" w:hAnsi="標楷體" w:hint="eastAsia"/>
                <w:color w:val="000000"/>
                <w:sz w:val="28"/>
                <w:szCs w:val="28"/>
              </w:rPr>
            </w:pPr>
            <w:r w:rsidRPr="00110799">
              <w:rPr>
                <w:rFonts w:ascii="AR CENA" w:eastAsia="標楷體" w:hAnsi="AR CENA" w:hint="eastAsia"/>
                <w:color w:val="000000"/>
                <w:sz w:val="28"/>
                <w:szCs w:val="28"/>
              </w:rPr>
              <w:t>Magic Power HALYLU</w:t>
            </w:r>
          </w:p>
        </w:tc>
      </w:tr>
      <w:tr w:rsidR="002B0D1A" w:rsidRPr="00F13F2F" w:rsidTr="00DC4033">
        <w:trPr>
          <w:trHeight w:val="340"/>
          <w:jc w:val="center"/>
        </w:trPr>
        <w:tc>
          <w:tcPr>
            <w:tcW w:w="1134" w:type="dxa"/>
            <w:vMerge w:val="restart"/>
            <w:tcBorders>
              <w:right w:val="single" w:sz="4" w:space="0" w:color="auto"/>
            </w:tcBorders>
            <w:shd w:val="clear" w:color="auto" w:fill="F2F2F2"/>
            <w:vAlign w:val="center"/>
          </w:tcPr>
          <w:p w:rsidR="002B0D1A" w:rsidRPr="00F13F2F" w:rsidRDefault="002B0D1A" w:rsidP="00DC4033">
            <w:pPr>
              <w:jc w:val="center"/>
              <w:rPr>
                <w:rFonts w:ascii="Times New Roman" w:eastAsia="標楷體" w:hAnsi="Times New Roman"/>
                <w:color w:val="000000"/>
              </w:rPr>
            </w:pPr>
            <w:r w:rsidRPr="00F13F2F">
              <w:rPr>
                <w:rFonts w:ascii="Times New Roman" w:eastAsia="標楷體" w:hAnsi="Times New Roman"/>
                <w:color w:val="000000"/>
              </w:rPr>
              <w:t>Day</w:t>
            </w:r>
            <w:r w:rsidRPr="00F13F2F">
              <w:rPr>
                <w:rFonts w:ascii="Times New Roman" w:eastAsia="標楷體" w:hAnsi="Times New Roman" w:hint="eastAsia"/>
                <w:color w:val="000000"/>
              </w:rPr>
              <w:t>2</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10</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月</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color w:val="000000"/>
                <w:spacing w:val="-20"/>
              </w:rPr>
              <w:t>11</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日</w:t>
            </w:r>
          </w:p>
          <w:p w:rsidR="002B0D1A" w:rsidRPr="00F13F2F" w:rsidRDefault="002B0D1A" w:rsidP="00DC4033">
            <w:pPr>
              <w:jc w:val="center"/>
              <w:rPr>
                <w:rFonts w:ascii="Times New Roman" w:eastAsia="標楷體" w:hAnsi="Times New Roman"/>
                <w:color w:val="000000"/>
              </w:rPr>
            </w:pPr>
            <w:r w:rsidRPr="00F13F2F">
              <w:rPr>
                <w:rFonts w:ascii="Times New Roman" w:eastAsia="標楷體" w:hAnsi="Times New Roman"/>
                <w:color w:val="000000"/>
                <w:spacing w:val="-20"/>
              </w:rPr>
              <w:t>（</w:t>
            </w:r>
            <w:r w:rsidRPr="00F13F2F">
              <w:rPr>
                <w:rFonts w:ascii="Times New Roman" w:eastAsia="標楷體" w:hAnsi="Times New Roman" w:hint="eastAsia"/>
                <w:color w:val="000000"/>
                <w:spacing w:val="-20"/>
              </w:rPr>
              <w:t>三</w:t>
            </w:r>
            <w:r w:rsidRPr="00F13F2F">
              <w:rPr>
                <w:rFonts w:ascii="Times New Roman" w:eastAsia="標楷體" w:hAnsi="Times New Roman"/>
                <w:color w:val="000000"/>
                <w:spacing w:val="-20"/>
              </w:rPr>
              <w:t>）</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報到時間：</w:t>
            </w: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2</w:t>
            </w:r>
            <w:r w:rsidRPr="00F13F2F">
              <w:rPr>
                <w:rFonts w:ascii="Times New Roman" w:eastAsia="標楷體" w:hAnsi="Times New Roman" w:hint="eastAsia"/>
                <w:color w:val="000000"/>
                <w:sz w:val="20"/>
                <w:szCs w:val="20"/>
              </w:rPr>
              <w:t>0-13:</w:t>
            </w:r>
            <w:r>
              <w:rPr>
                <w:rFonts w:ascii="Times New Roman" w:eastAsia="標楷體" w:hAnsi="Times New Roman" w:hint="eastAsia"/>
                <w:color w:val="000000"/>
                <w:sz w:val="20"/>
                <w:szCs w:val="20"/>
              </w:rPr>
              <w:t>3</w:t>
            </w:r>
            <w:r w:rsidRPr="00F13F2F">
              <w:rPr>
                <w:rFonts w:ascii="Times New Roman" w:eastAsia="標楷體" w:hAnsi="Times New Roman" w:hint="eastAsia"/>
                <w:color w:val="000000"/>
                <w:sz w:val="20"/>
                <w:szCs w:val="20"/>
              </w:rPr>
              <w:t>0</w:t>
            </w:r>
          </w:p>
        </w:tc>
        <w:tc>
          <w:tcPr>
            <w:tcW w:w="5617" w:type="dxa"/>
            <w:tcBorders>
              <w:left w:val="single" w:sz="4" w:space="0" w:color="auto"/>
            </w:tcBorders>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Cs w:val="24"/>
              </w:rPr>
            </w:pPr>
            <w:r w:rsidRPr="00F13F2F">
              <w:rPr>
                <w:rFonts w:ascii="Times New Roman" w:eastAsia="標楷體" w:hAnsi="Times New Roman" w:hint="eastAsia"/>
                <w:color w:val="000000"/>
                <w:szCs w:val="24"/>
              </w:rPr>
              <w:t>報到</w:t>
            </w:r>
            <w:r>
              <w:rPr>
                <w:rFonts w:ascii="Times New Roman" w:eastAsia="標楷體" w:hAnsi="Times New Roman" w:hint="eastAsia"/>
                <w:color w:val="000000"/>
                <w:szCs w:val="24"/>
              </w:rPr>
              <w:t>地點：</w:t>
            </w:r>
            <w:r w:rsidR="00A7437D">
              <w:rPr>
                <w:rFonts w:ascii="Times New Roman" w:eastAsia="標楷體" w:hAnsi="Times New Roman" w:hint="eastAsia"/>
                <w:color w:val="000000"/>
                <w:szCs w:val="24"/>
              </w:rPr>
              <w:t>5</w:t>
            </w:r>
            <w:r>
              <w:rPr>
                <w:rFonts w:ascii="Times New Roman" w:eastAsia="標楷體" w:hAnsi="Times New Roman" w:hint="eastAsia"/>
                <w:color w:val="000000"/>
                <w:szCs w:val="24"/>
              </w:rPr>
              <w:t>樓</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未來教室</w:t>
            </w:r>
          </w:p>
        </w:tc>
      </w:tr>
      <w:tr w:rsidR="002B0D1A" w:rsidRPr="00F13F2F" w:rsidTr="00DC4033">
        <w:trPr>
          <w:trHeight w:val="794"/>
          <w:jc w:val="center"/>
        </w:trPr>
        <w:tc>
          <w:tcPr>
            <w:tcW w:w="1134" w:type="dxa"/>
            <w:vMerge/>
            <w:tcBorders>
              <w:right w:val="single" w:sz="4" w:space="0" w:color="auto"/>
            </w:tcBorders>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30-14:10</w:t>
            </w: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4</w:t>
            </w:r>
            <w:r>
              <w:rPr>
                <w:rFonts w:ascii="Times New Roman" w:eastAsia="標楷體" w:hAnsi="Times New Roman"/>
                <w:color w:val="000000"/>
                <w:sz w:val="20"/>
                <w:szCs w:val="20"/>
              </w:rPr>
              <w:t>0</w:t>
            </w:r>
            <w:r w:rsidRPr="00F13F2F">
              <w:rPr>
                <w:rFonts w:ascii="Times New Roman" w:eastAsia="標楷體" w:hAnsi="Times New Roman" w:hint="eastAsia"/>
                <w:color w:val="000000"/>
                <w:sz w:val="20"/>
                <w:szCs w:val="20"/>
              </w:rPr>
              <w:t xml:space="preserve"> </w:t>
            </w:r>
            <w:r w:rsidRPr="00F13F2F">
              <w:rPr>
                <w:rFonts w:ascii="Times New Roman" w:eastAsia="標楷體" w:hAnsi="Times New Roman"/>
                <w:color w:val="000000"/>
                <w:sz w:val="20"/>
                <w:szCs w:val="20"/>
              </w:rPr>
              <w:t>mins)</w:t>
            </w:r>
          </w:p>
        </w:tc>
        <w:tc>
          <w:tcPr>
            <w:tcW w:w="5617" w:type="dxa"/>
            <w:tcBorders>
              <w:left w:val="single" w:sz="4" w:space="0" w:color="auto"/>
            </w:tcBorders>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sidRPr="00B61FCE">
              <w:rPr>
                <w:rFonts w:ascii="標楷體" w:eastAsia="標楷體" w:hAnsi="標楷體" w:hint="eastAsia"/>
                <w:color w:val="000000"/>
                <w:sz w:val="28"/>
                <w:szCs w:val="28"/>
              </w:rPr>
              <w:t>嘻嘻哈哈黑白配</w:t>
            </w:r>
          </w:p>
          <w:p w:rsidR="002B0D1A" w:rsidRPr="00B61FCE" w:rsidRDefault="002B0D1A" w:rsidP="00DC4033">
            <w:pPr>
              <w:spacing w:line="0" w:lineRule="atLeast"/>
              <w:jc w:val="center"/>
              <w:rPr>
                <w:rFonts w:ascii="標楷體" w:eastAsia="標楷體" w:hAnsi="標楷體" w:hint="eastAsia"/>
                <w:color w:val="000000"/>
                <w:sz w:val="28"/>
                <w:szCs w:val="28"/>
              </w:rPr>
            </w:pPr>
            <w:r>
              <w:rPr>
                <w:rFonts w:ascii="AR CENA" w:eastAsia="標楷體" w:hAnsi="AR CENA"/>
                <w:color w:val="000000"/>
                <w:sz w:val="28"/>
                <w:szCs w:val="28"/>
              </w:rPr>
              <w:t xml:space="preserve">Oops! </w:t>
            </w:r>
            <w:r w:rsidRPr="000F6D75">
              <w:rPr>
                <w:rFonts w:ascii="AR CENA" w:eastAsia="標楷體" w:hAnsi="AR CENA" w:hint="eastAsia"/>
                <w:color w:val="000000"/>
                <w:sz w:val="28"/>
                <w:szCs w:val="28"/>
              </w:rPr>
              <w:t>Choose Wisely</w:t>
            </w:r>
            <w:r>
              <w:rPr>
                <w:rFonts w:ascii="AR CENA" w:eastAsia="標楷體" w:hAnsi="AR CENA"/>
                <w:color w:val="000000"/>
                <w:sz w:val="28"/>
                <w:szCs w:val="28"/>
              </w:rPr>
              <w:t>.</w:t>
            </w:r>
          </w:p>
        </w:tc>
      </w:tr>
      <w:tr w:rsidR="002B0D1A" w:rsidRPr="00F13F2F" w:rsidTr="00DC4033">
        <w:trPr>
          <w:trHeight w:val="794"/>
          <w:jc w:val="center"/>
        </w:trPr>
        <w:tc>
          <w:tcPr>
            <w:tcW w:w="1134" w:type="dxa"/>
            <w:vMerge/>
            <w:tcBorders>
              <w:right w:val="single" w:sz="4" w:space="0" w:color="auto"/>
            </w:tcBorders>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14:2</w:t>
            </w:r>
            <w:r>
              <w:rPr>
                <w:rFonts w:ascii="Times New Roman" w:eastAsia="標楷體" w:hAnsi="Times New Roman"/>
                <w:color w:val="000000"/>
                <w:sz w:val="20"/>
                <w:szCs w:val="20"/>
              </w:rPr>
              <w:t>0</w:t>
            </w:r>
            <w:r>
              <w:rPr>
                <w:rFonts w:ascii="Times New Roman" w:eastAsia="標楷體" w:hAnsi="Times New Roman" w:hint="eastAsia"/>
                <w:color w:val="000000"/>
                <w:sz w:val="20"/>
                <w:szCs w:val="20"/>
              </w:rPr>
              <w:t>-15:0</w:t>
            </w:r>
            <w:r w:rsidRPr="00F13F2F">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color w:val="000000"/>
                <w:sz w:val="20"/>
                <w:szCs w:val="20"/>
              </w:rPr>
              <w:t xml:space="preserve">(40 </w:t>
            </w:r>
            <w:r w:rsidRPr="00F13F2F">
              <w:rPr>
                <w:rFonts w:ascii="Times New Roman" w:eastAsia="標楷體" w:hAnsi="Times New Roman"/>
                <w:color w:val="000000"/>
                <w:sz w:val="20"/>
                <w:szCs w:val="20"/>
              </w:rPr>
              <w:t>mins)</w:t>
            </w:r>
          </w:p>
        </w:tc>
        <w:tc>
          <w:tcPr>
            <w:tcW w:w="5617" w:type="dxa"/>
            <w:tcBorders>
              <w:left w:val="single" w:sz="4" w:space="0" w:color="auto"/>
            </w:tcBorders>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sidRPr="00B61FCE">
              <w:rPr>
                <w:rFonts w:ascii="標楷體" w:eastAsia="標楷體" w:hAnsi="標楷體" w:hint="eastAsia"/>
                <w:color w:val="000000"/>
                <w:sz w:val="28"/>
                <w:szCs w:val="28"/>
              </w:rPr>
              <w:t>綠巨人的家</w:t>
            </w:r>
          </w:p>
          <w:p w:rsidR="002B0D1A" w:rsidRPr="00B61FCE" w:rsidRDefault="002B0D1A" w:rsidP="00DC4033">
            <w:pPr>
              <w:spacing w:line="0" w:lineRule="atLeast"/>
              <w:jc w:val="center"/>
              <w:rPr>
                <w:rFonts w:ascii="標楷體" w:eastAsia="標楷體" w:hAnsi="標楷體" w:hint="eastAsia"/>
                <w:color w:val="000000"/>
                <w:sz w:val="28"/>
                <w:szCs w:val="28"/>
              </w:rPr>
            </w:pPr>
            <w:r w:rsidRPr="00B2532E">
              <w:rPr>
                <w:rFonts w:ascii="AR CENA" w:eastAsia="標楷體" w:hAnsi="AR CENA" w:hint="eastAsia"/>
                <w:color w:val="000000"/>
                <w:sz w:val="28"/>
                <w:szCs w:val="28"/>
              </w:rPr>
              <w:t>Beautiful Green Island</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tcBorders>
              <w:top w:val="single" w:sz="4" w:space="0" w:color="auto"/>
            </w:tcBorders>
            <w:shd w:val="clear" w:color="auto" w:fill="auto"/>
            <w:vAlign w:val="center"/>
          </w:tcPr>
          <w:p w:rsidR="002B0D1A" w:rsidRPr="00F13F2F" w:rsidRDefault="00BA0177"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15:1</w:t>
            </w:r>
            <w:r w:rsidR="002B0D1A">
              <w:rPr>
                <w:rFonts w:ascii="Times New Roman" w:eastAsia="標楷體" w:hAnsi="Times New Roman"/>
                <w:color w:val="000000"/>
                <w:sz w:val="20"/>
                <w:szCs w:val="20"/>
              </w:rPr>
              <w:t>0</w:t>
            </w:r>
            <w:r>
              <w:rPr>
                <w:rFonts w:ascii="Times New Roman" w:eastAsia="標楷體" w:hAnsi="Times New Roman" w:hint="eastAsia"/>
                <w:color w:val="000000"/>
                <w:sz w:val="20"/>
                <w:szCs w:val="20"/>
              </w:rPr>
              <w:t>-15:5</w:t>
            </w:r>
            <w:r w:rsidR="002B0D1A" w:rsidRPr="00F13F2F">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 xml:space="preserve">(40 </w:t>
            </w:r>
            <w:r w:rsidRPr="00F13F2F">
              <w:rPr>
                <w:rFonts w:ascii="Times New Roman" w:eastAsia="標楷體" w:hAnsi="Times New Roman"/>
                <w:color w:val="000000"/>
                <w:sz w:val="20"/>
                <w:szCs w:val="20"/>
              </w:rPr>
              <w:t>mins)</w:t>
            </w:r>
          </w:p>
        </w:tc>
        <w:tc>
          <w:tcPr>
            <w:tcW w:w="5617" w:type="dxa"/>
            <w:shd w:val="clear" w:color="auto" w:fill="auto"/>
            <w:vAlign w:val="center"/>
          </w:tcPr>
          <w:p w:rsidR="002B0D1A" w:rsidRDefault="002B0D1A" w:rsidP="00DC4033">
            <w:pPr>
              <w:spacing w:line="0" w:lineRule="atLeast"/>
              <w:jc w:val="center"/>
              <w:rPr>
                <w:rFonts w:ascii="標楷體" w:eastAsia="標楷體" w:hAnsi="標楷體"/>
                <w:color w:val="000000"/>
                <w:sz w:val="28"/>
                <w:szCs w:val="28"/>
              </w:rPr>
            </w:pPr>
            <w:r>
              <w:rPr>
                <w:noProof/>
              </w:rPr>
              <w:pict>
                <v:shape id="_x0000_s1031" type="#_x0000_t75" alt="「泡泡」的圖片搜尋結果" style="position:absolute;left:0;text-align:left;margin-left:214.8pt;margin-top:1.75pt;width:46.95pt;height:47.05pt;rotation:180;flip:x;z-index:6;mso-position-horizontal-relative:text;mso-position-vertical-relative:text">
                  <v:imagedata r:id="rId12" r:href="rId13" cropbottom="2702f" chromakey="white"/>
                </v:shape>
              </w:pict>
            </w:r>
            <w:r w:rsidRPr="00B61FCE">
              <w:rPr>
                <w:rFonts w:ascii="標楷體" w:eastAsia="標楷體" w:hAnsi="標楷體" w:hint="eastAsia"/>
                <w:color w:val="000000"/>
                <w:sz w:val="28"/>
                <w:szCs w:val="28"/>
              </w:rPr>
              <w:t>綠泡泡發酵</w:t>
            </w:r>
          </w:p>
          <w:p w:rsidR="002B0D1A" w:rsidRPr="00B61FCE" w:rsidRDefault="002B0D1A" w:rsidP="00DC4033">
            <w:pPr>
              <w:spacing w:line="0" w:lineRule="atLeast"/>
              <w:jc w:val="center"/>
              <w:rPr>
                <w:rFonts w:ascii="標楷體" w:eastAsia="標楷體" w:hAnsi="標楷體" w:hint="eastAsia"/>
                <w:color w:val="000000"/>
                <w:sz w:val="28"/>
                <w:szCs w:val="28"/>
              </w:rPr>
            </w:pPr>
            <w:r w:rsidRPr="00FA38B2">
              <w:rPr>
                <w:rFonts w:ascii="AR CENA" w:eastAsia="標楷體" w:hAnsi="AR CENA" w:hint="eastAsia"/>
                <w:color w:val="000000"/>
                <w:sz w:val="28"/>
                <w:szCs w:val="28"/>
              </w:rPr>
              <w:t>Green Bubble World</w:t>
            </w:r>
          </w:p>
        </w:tc>
      </w:tr>
      <w:tr w:rsidR="002B0D1A" w:rsidRPr="00F13F2F" w:rsidTr="00DC4033">
        <w:trPr>
          <w:trHeight w:val="340"/>
          <w:jc w:val="center"/>
        </w:trPr>
        <w:tc>
          <w:tcPr>
            <w:tcW w:w="1134" w:type="dxa"/>
            <w:vMerge w:val="restart"/>
            <w:shd w:val="clear" w:color="auto" w:fill="F2F2F2"/>
            <w:vAlign w:val="center"/>
          </w:tcPr>
          <w:p w:rsidR="002B0D1A" w:rsidRPr="00F13F2F" w:rsidRDefault="002B0D1A" w:rsidP="00DC4033">
            <w:pPr>
              <w:jc w:val="center"/>
              <w:rPr>
                <w:rFonts w:ascii="Times New Roman" w:eastAsia="標楷體" w:hAnsi="Times New Roman"/>
                <w:color w:val="000000"/>
              </w:rPr>
            </w:pPr>
            <w:r w:rsidRPr="00F13F2F">
              <w:rPr>
                <w:rFonts w:ascii="Times New Roman" w:eastAsia="標楷體" w:hAnsi="Times New Roman"/>
                <w:color w:val="000000"/>
              </w:rPr>
              <w:t>Day</w:t>
            </w:r>
            <w:r w:rsidRPr="00F13F2F">
              <w:rPr>
                <w:rFonts w:ascii="Times New Roman" w:eastAsia="標楷體" w:hAnsi="Times New Roman" w:hint="eastAsia"/>
                <w:color w:val="000000"/>
              </w:rPr>
              <w:t>3</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10</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月</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18</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日</w:t>
            </w:r>
          </w:p>
          <w:p w:rsidR="002B0D1A" w:rsidRPr="00F13F2F" w:rsidRDefault="002B0D1A" w:rsidP="00DC4033">
            <w:pPr>
              <w:jc w:val="center"/>
              <w:rPr>
                <w:rFonts w:ascii="Times New Roman" w:eastAsia="標楷體" w:hAnsi="Times New Roman"/>
                <w:color w:val="000000"/>
                <w:sz w:val="20"/>
                <w:szCs w:val="20"/>
              </w:rPr>
            </w:pPr>
            <w:r w:rsidRPr="00F13F2F">
              <w:rPr>
                <w:rFonts w:ascii="Times New Roman" w:eastAsia="標楷體" w:hAnsi="Times New Roman"/>
                <w:color w:val="000000"/>
                <w:spacing w:val="-20"/>
              </w:rPr>
              <w:t>（</w:t>
            </w:r>
            <w:r w:rsidRPr="00F13F2F">
              <w:rPr>
                <w:rFonts w:ascii="Times New Roman" w:eastAsia="標楷體" w:hAnsi="Times New Roman" w:hint="eastAsia"/>
                <w:color w:val="000000"/>
                <w:spacing w:val="-20"/>
              </w:rPr>
              <w:t>三</w:t>
            </w:r>
            <w:r w:rsidRPr="00F13F2F">
              <w:rPr>
                <w:rFonts w:ascii="Times New Roman" w:eastAsia="標楷體" w:hAnsi="Times New Roman"/>
                <w:color w:val="000000"/>
                <w:spacing w:val="-20"/>
              </w:rPr>
              <w:t>）</w:t>
            </w:r>
          </w:p>
        </w:tc>
        <w:tc>
          <w:tcPr>
            <w:tcW w:w="2552" w:type="dxa"/>
            <w:shd w:val="clear" w:color="auto" w:fill="F2F2F2"/>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報到時間：</w:t>
            </w: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2</w:t>
            </w:r>
            <w:r w:rsidRPr="00F13F2F">
              <w:rPr>
                <w:rFonts w:ascii="Times New Roman" w:eastAsia="標楷體" w:hAnsi="Times New Roman" w:hint="eastAsia"/>
                <w:color w:val="000000"/>
                <w:sz w:val="20"/>
                <w:szCs w:val="20"/>
              </w:rPr>
              <w:t>0-13:</w:t>
            </w:r>
            <w:r>
              <w:rPr>
                <w:rFonts w:ascii="Times New Roman" w:eastAsia="標楷體" w:hAnsi="Times New Roman" w:hint="eastAsia"/>
                <w:color w:val="000000"/>
                <w:sz w:val="20"/>
                <w:szCs w:val="20"/>
              </w:rPr>
              <w:t>3</w:t>
            </w:r>
            <w:r w:rsidRPr="00F13F2F">
              <w:rPr>
                <w:rFonts w:ascii="Times New Roman" w:eastAsia="標楷體" w:hAnsi="Times New Roman" w:hint="eastAsia"/>
                <w:color w:val="000000"/>
                <w:sz w:val="20"/>
                <w:szCs w:val="20"/>
              </w:rPr>
              <w:t>0</w:t>
            </w:r>
          </w:p>
        </w:tc>
        <w:tc>
          <w:tcPr>
            <w:tcW w:w="5617" w:type="dxa"/>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Cs w:val="24"/>
              </w:rPr>
            </w:pPr>
            <w:r w:rsidRPr="00F13F2F">
              <w:rPr>
                <w:rFonts w:ascii="Times New Roman" w:eastAsia="標楷體" w:hAnsi="Times New Roman" w:hint="eastAsia"/>
                <w:color w:val="000000"/>
                <w:szCs w:val="24"/>
              </w:rPr>
              <w:t>報到</w:t>
            </w:r>
            <w:r>
              <w:rPr>
                <w:rFonts w:ascii="Times New Roman" w:eastAsia="標楷體" w:hAnsi="Times New Roman" w:hint="eastAsia"/>
                <w:color w:val="000000"/>
                <w:szCs w:val="24"/>
              </w:rPr>
              <w:t>地點：</w:t>
            </w:r>
            <w:r w:rsidR="00A7437D">
              <w:rPr>
                <w:rFonts w:ascii="Times New Roman" w:eastAsia="標楷體" w:hAnsi="Times New Roman" w:hint="eastAsia"/>
                <w:color w:val="000000"/>
                <w:szCs w:val="24"/>
              </w:rPr>
              <w:t>5</w:t>
            </w:r>
            <w:r>
              <w:rPr>
                <w:rFonts w:ascii="Times New Roman" w:eastAsia="標楷體" w:hAnsi="Times New Roman" w:hint="eastAsia"/>
                <w:color w:val="000000"/>
                <w:szCs w:val="24"/>
              </w:rPr>
              <w:t>樓</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未來教室</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30-14:10</w:t>
            </w: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4</w:t>
            </w:r>
            <w:r>
              <w:rPr>
                <w:rFonts w:ascii="Times New Roman" w:eastAsia="標楷體" w:hAnsi="Times New Roman"/>
                <w:color w:val="000000"/>
                <w:sz w:val="20"/>
                <w:szCs w:val="20"/>
              </w:rPr>
              <w:t>0</w:t>
            </w:r>
            <w:r w:rsidRPr="00F13F2F">
              <w:rPr>
                <w:rFonts w:ascii="Times New Roman" w:eastAsia="標楷體" w:hAnsi="Times New Roman" w:hint="eastAsia"/>
                <w:color w:val="000000"/>
                <w:sz w:val="20"/>
                <w:szCs w:val="20"/>
              </w:rPr>
              <w:t xml:space="preserve"> </w:t>
            </w:r>
            <w:r w:rsidRPr="00F13F2F">
              <w:rPr>
                <w:rFonts w:ascii="Times New Roman" w:eastAsia="標楷體" w:hAnsi="Times New Roman"/>
                <w:color w:val="000000"/>
                <w:sz w:val="20"/>
                <w:szCs w:val="20"/>
              </w:rPr>
              <w:t>mins)</w:t>
            </w:r>
          </w:p>
        </w:tc>
        <w:tc>
          <w:tcPr>
            <w:tcW w:w="5617" w:type="dxa"/>
            <w:shd w:val="clear" w:color="auto" w:fill="auto"/>
            <w:vAlign w:val="center"/>
          </w:tcPr>
          <w:p w:rsidR="002B0D1A" w:rsidRDefault="002B0D1A" w:rsidP="00DC4033">
            <w:pPr>
              <w:spacing w:line="0" w:lineRule="atLeast"/>
              <w:jc w:val="center"/>
              <w:rPr>
                <w:rFonts w:ascii="Times New Roman" w:eastAsia="標楷體" w:hAnsi="Times New Roman"/>
                <w:color w:val="000000"/>
                <w:sz w:val="28"/>
                <w:szCs w:val="28"/>
              </w:rPr>
            </w:pPr>
            <w:r w:rsidRPr="00B61FCE">
              <w:rPr>
                <w:rFonts w:ascii="Times New Roman" w:eastAsia="標楷體" w:hAnsi="Times New Roman" w:hint="eastAsia"/>
                <w:color w:val="000000"/>
                <w:sz w:val="28"/>
                <w:szCs w:val="28"/>
              </w:rPr>
              <w:t>紅橙黃綠藍靛紫</w:t>
            </w:r>
          </w:p>
          <w:p w:rsidR="002B0D1A" w:rsidRPr="00B61FCE" w:rsidRDefault="002B0D1A" w:rsidP="00DC4033">
            <w:pPr>
              <w:spacing w:line="0" w:lineRule="atLeast"/>
              <w:jc w:val="center"/>
              <w:rPr>
                <w:rFonts w:ascii="Times New Roman" w:eastAsia="標楷體" w:hAnsi="Times New Roman" w:hint="eastAsia"/>
                <w:color w:val="000000"/>
                <w:sz w:val="28"/>
                <w:szCs w:val="28"/>
              </w:rPr>
            </w:pPr>
            <w:r w:rsidRPr="000C5288">
              <w:rPr>
                <w:rFonts w:ascii="AR CENA" w:eastAsia="標楷體" w:hAnsi="AR CENA" w:hint="eastAsia"/>
                <w:color w:val="000000"/>
                <w:sz w:val="28"/>
                <w:szCs w:val="28"/>
              </w:rPr>
              <w:t xml:space="preserve">Wow! So many colors! </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14:2</w:t>
            </w:r>
            <w:r>
              <w:rPr>
                <w:rFonts w:ascii="Times New Roman" w:eastAsia="標楷體" w:hAnsi="Times New Roman"/>
                <w:color w:val="000000"/>
                <w:sz w:val="20"/>
                <w:szCs w:val="20"/>
              </w:rPr>
              <w:t>0</w:t>
            </w:r>
            <w:r>
              <w:rPr>
                <w:rFonts w:ascii="Times New Roman" w:eastAsia="標楷體" w:hAnsi="Times New Roman" w:hint="eastAsia"/>
                <w:color w:val="000000"/>
                <w:sz w:val="20"/>
                <w:szCs w:val="20"/>
              </w:rPr>
              <w:t>-15:0</w:t>
            </w:r>
            <w:r w:rsidRPr="00F13F2F">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color w:val="000000"/>
                <w:sz w:val="20"/>
                <w:szCs w:val="20"/>
              </w:rPr>
              <w:t xml:space="preserve">(40 </w:t>
            </w:r>
            <w:r w:rsidRPr="00F13F2F">
              <w:rPr>
                <w:rFonts w:ascii="Times New Roman" w:eastAsia="標楷體" w:hAnsi="Times New Roman"/>
                <w:color w:val="000000"/>
                <w:sz w:val="20"/>
                <w:szCs w:val="20"/>
              </w:rPr>
              <w:t>mins)</w:t>
            </w:r>
          </w:p>
        </w:tc>
        <w:tc>
          <w:tcPr>
            <w:tcW w:w="5617" w:type="dxa"/>
            <w:shd w:val="clear" w:color="auto" w:fill="auto"/>
            <w:vAlign w:val="center"/>
          </w:tcPr>
          <w:p w:rsidR="002B0D1A" w:rsidRDefault="002B0D1A" w:rsidP="00DC4033">
            <w:pPr>
              <w:spacing w:line="0" w:lineRule="atLeast"/>
              <w:jc w:val="center"/>
              <w:rPr>
                <w:rFonts w:ascii="Times New Roman" w:eastAsia="標楷體" w:hAnsi="Times New Roman"/>
                <w:color w:val="000000"/>
                <w:sz w:val="28"/>
                <w:szCs w:val="28"/>
              </w:rPr>
            </w:pPr>
            <w:r>
              <w:rPr>
                <w:noProof/>
              </w:rPr>
              <w:pict>
                <v:shape id="_x0000_s1032" type="#_x0000_t75" alt="「死亡筆記本」的圖片搜尋結果" style="position:absolute;left:0;text-align:left;margin-left:3.9pt;margin-top:10.65pt;width:49.2pt;height:59.1pt;rotation:241510fd;z-index:7;mso-position-horizontal-relative:text;mso-position-vertical-relative:text">
                  <v:imagedata r:id="rId14" r:href="rId15"/>
                </v:shape>
              </w:pict>
            </w:r>
            <w:r w:rsidRPr="00B61FCE">
              <w:rPr>
                <w:rFonts w:ascii="Times New Roman" w:eastAsia="標楷體" w:hAnsi="Times New Roman" w:hint="eastAsia"/>
                <w:color w:val="000000"/>
                <w:sz w:val="28"/>
                <w:szCs w:val="28"/>
              </w:rPr>
              <w:t>任意門的視界</w:t>
            </w:r>
          </w:p>
          <w:p w:rsidR="002B0D1A" w:rsidRPr="00B61FCE" w:rsidRDefault="002B0D1A" w:rsidP="00DC4033">
            <w:pPr>
              <w:spacing w:line="0" w:lineRule="atLeast"/>
              <w:jc w:val="center"/>
              <w:rPr>
                <w:rFonts w:ascii="Times New Roman" w:eastAsia="標楷體" w:hAnsi="Times New Roman" w:hint="eastAsia"/>
                <w:color w:val="000000"/>
                <w:sz w:val="28"/>
                <w:szCs w:val="28"/>
              </w:rPr>
            </w:pPr>
            <w:r w:rsidRPr="00763CDD">
              <w:rPr>
                <w:rFonts w:ascii="AR CENA" w:eastAsia="標楷體" w:hAnsi="AR CENA"/>
                <w:color w:val="000000"/>
                <w:sz w:val="28"/>
                <w:szCs w:val="28"/>
              </w:rPr>
              <w:t>The View of</w:t>
            </w:r>
            <w:r w:rsidRPr="00763CDD">
              <w:rPr>
                <w:rFonts w:ascii="AR CENA" w:eastAsia="標楷體" w:hAnsi="AR CENA" w:hint="eastAsia"/>
                <w:color w:val="000000"/>
                <w:sz w:val="28"/>
                <w:szCs w:val="28"/>
              </w:rPr>
              <w:t xml:space="preserve"> Anywhere Door</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BA0177" w:rsidRPr="00F13F2F" w:rsidRDefault="00BA0177" w:rsidP="00BA0177">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15:1</w:t>
            </w:r>
            <w:r>
              <w:rPr>
                <w:rFonts w:ascii="Times New Roman" w:eastAsia="標楷體" w:hAnsi="Times New Roman"/>
                <w:color w:val="000000"/>
                <w:sz w:val="20"/>
                <w:szCs w:val="20"/>
              </w:rPr>
              <w:t>0</w:t>
            </w:r>
            <w:r>
              <w:rPr>
                <w:rFonts w:ascii="Times New Roman" w:eastAsia="標楷體" w:hAnsi="Times New Roman" w:hint="eastAsia"/>
                <w:color w:val="000000"/>
                <w:sz w:val="20"/>
                <w:szCs w:val="20"/>
              </w:rPr>
              <w:t>-15:5</w:t>
            </w:r>
            <w:r w:rsidRPr="00F13F2F">
              <w:rPr>
                <w:rFonts w:ascii="Times New Roman" w:eastAsia="標楷體" w:hAnsi="Times New Roman" w:hint="eastAsia"/>
                <w:color w:val="000000"/>
                <w:sz w:val="20"/>
                <w:szCs w:val="20"/>
              </w:rPr>
              <w:t>0</w:t>
            </w:r>
          </w:p>
          <w:p w:rsidR="002B0D1A" w:rsidRPr="00F13F2F" w:rsidRDefault="00BA0177" w:rsidP="00BA0177">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 xml:space="preserve"> </w:t>
            </w:r>
            <w:r w:rsidR="002B0D1A">
              <w:rPr>
                <w:rFonts w:ascii="Times New Roman" w:eastAsia="標楷體" w:hAnsi="Times New Roman"/>
                <w:color w:val="000000"/>
                <w:sz w:val="20"/>
                <w:szCs w:val="20"/>
              </w:rPr>
              <w:t xml:space="preserve">(40 </w:t>
            </w:r>
            <w:r w:rsidR="002B0D1A" w:rsidRPr="00F13F2F">
              <w:rPr>
                <w:rFonts w:ascii="Times New Roman" w:eastAsia="標楷體" w:hAnsi="Times New Roman"/>
                <w:color w:val="000000"/>
                <w:sz w:val="20"/>
                <w:szCs w:val="20"/>
              </w:rPr>
              <w:t>mins)</w:t>
            </w:r>
          </w:p>
        </w:tc>
        <w:tc>
          <w:tcPr>
            <w:tcW w:w="5617" w:type="dxa"/>
            <w:shd w:val="clear" w:color="auto" w:fill="auto"/>
            <w:vAlign w:val="center"/>
          </w:tcPr>
          <w:p w:rsidR="002B0D1A" w:rsidRDefault="002B0D1A" w:rsidP="00DC4033">
            <w:pPr>
              <w:spacing w:line="0" w:lineRule="atLeast"/>
              <w:jc w:val="center"/>
              <w:rPr>
                <w:rFonts w:ascii="Times New Roman" w:eastAsia="標楷體" w:hAnsi="Times New Roman"/>
                <w:color w:val="000000"/>
                <w:sz w:val="28"/>
                <w:szCs w:val="28"/>
              </w:rPr>
            </w:pPr>
            <w:r w:rsidRPr="00B61FCE">
              <w:rPr>
                <w:rFonts w:ascii="Times New Roman" w:eastAsia="標楷體" w:hAnsi="Times New Roman" w:hint="eastAsia"/>
                <w:color w:val="000000"/>
                <w:sz w:val="28"/>
                <w:szCs w:val="28"/>
              </w:rPr>
              <w:t>死亡筆記之復活術</w:t>
            </w:r>
          </w:p>
          <w:p w:rsidR="002B0D1A" w:rsidRPr="00B61FCE" w:rsidRDefault="002B0D1A" w:rsidP="00DC4033">
            <w:pPr>
              <w:spacing w:line="0" w:lineRule="atLeast"/>
              <w:jc w:val="center"/>
              <w:rPr>
                <w:rFonts w:ascii="Times New Roman" w:eastAsia="標楷體" w:hAnsi="Times New Roman" w:hint="eastAsia"/>
                <w:color w:val="000000"/>
                <w:sz w:val="28"/>
                <w:szCs w:val="28"/>
              </w:rPr>
            </w:pPr>
            <w:r>
              <w:rPr>
                <w:rFonts w:ascii="AR CENA" w:eastAsia="標楷體" w:hAnsi="AR CENA"/>
                <w:color w:val="000000"/>
                <w:sz w:val="28"/>
                <w:szCs w:val="28"/>
              </w:rPr>
              <w:t xml:space="preserve">No more names in </w:t>
            </w:r>
            <w:r w:rsidRPr="00F152D9">
              <w:rPr>
                <w:rFonts w:ascii="AR CENA" w:eastAsia="標楷體" w:hAnsi="AR CENA"/>
                <w:color w:val="000000"/>
                <w:sz w:val="28"/>
                <w:szCs w:val="28"/>
              </w:rPr>
              <w:t>Death Notebook!</w:t>
            </w:r>
          </w:p>
        </w:tc>
      </w:tr>
      <w:tr w:rsidR="002B0D1A" w:rsidRPr="00F13F2F" w:rsidTr="00DC4033">
        <w:trPr>
          <w:trHeight w:val="170"/>
          <w:jc w:val="center"/>
        </w:trPr>
        <w:tc>
          <w:tcPr>
            <w:tcW w:w="1134" w:type="dxa"/>
            <w:vMerge w:val="restart"/>
            <w:shd w:val="clear" w:color="auto" w:fill="F2F2F2"/>
            <w:vAlign w:val="center"/>
          </w:tcPr>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hint="eastAsia"/>
                <w:color w:val="000000"/>
                <w:spacing w:val="-20"/>
              </w:rPr>
              <w:t>Day 4</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10</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月</w:t>
            </w:r>
          </w:p>
          <w:p w:rsidR="002B0D1A" w:rsidRPr="00F13F2F" w:rsidRDefault="002B0D1A" w:rsidP="00DC4033">
            <w:pPr>
              <w:jc w:val="center"/>
              <w:rPr>
                <w:rFonts w:ascii="Times New Roman" w:eastAsia="標楷體" w:hAnsi="Times New Roman"/>
                <w:color w:val="000000"/>
                <w:spacing w:val="-20"/>
              </w:rPr>
            </w:pPr>
            <w:r>
              <w:rPr>
                <w:rFonts w:ascii="Times New Roman" w:eastAsia="標楷體" w:hAnsi="Times New Roman" w:hint="eastAsia"/>
                <w:color w:val="000000"/>
                <w:spacing w:val="-20"/>
              </w:rPr>
              <w:t>25</w:t>
            </w:r>
          </w:p>
          <w:p w:rsidR="002B0D1A" w:rsidRPr="00F13F2F" w:rsidRDefault="002B0D1A" w:rsidP="00DC4033">
            <w:pPr>
              <w:jc w:val="center"/>
              <w:rPr>
                <w:rFonts w:ascii="Times New Roman" w:eastAsia="標楷體" w:hAnsi="Times New Roman"/>
                <w:color w:val="000000"/>
                <w:spacing w:val="-20"/>
              </w:rPr>
            </w:pPr>
            <w:r w:rsidRPr="00F13F2F">
              <w:rPr>
                <w:rFonts w:ascii="Times New Roman" w:eastAsia="標楷體" w:hAnsi="Times New Roman"/>
                <w:color w:val="000000"/>
                <w:spacing w:val="-20"/>
              </w:rPr>
              <w:t>日</w:t>
            </w: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color w:val="000000"/>
                <w:spacing w:val="-20"/>
              </w:rPr>
              <w:t>（</w:t>
            </w:r>
            <w:r w:rsidRPr="00F13F2F">
              <w:rPr>
                <w:rFonts w:ascii="Times New Roman" w:eastAsia="標楷體" w:hAnsi="Times New Roman" w:hint="eastAsia"/>
                <w:color w:val="000000"/>
                <w:spacing w:val="-20"/>
              </w:rPr>
              <w:t>三</w:t>
            </w:r>
            <w:r w:rsidRPr="00F13F2F">
              <w:rPr>
                <w:rFonts w:ascii="Times New Roman" w:eastAsia="標楷體" w:hAnsi="Times New Roman"/>
                <w:color w:val="000000"/>
                <w:spacing w:val="-20"/>
              </w:rPr>
              <w:t>）</w:t>
            </w:r>
          </w:p>
        </w:tc>
        <w:tc>
          <w:tcPr>
            <w:tcW w:w="2552" w:type="dxa"/>
            <w:shd w:val="clear" w:color="auto" w:fill="F2F2F2"/>
            <w:vAlign w:val="center"/>
          </w:tcPr>
          <w:p w:rsidR="002B0D1A" w:rsidRPr="00F13F2F" w:rsidRDefault="002B0D1A" w:rsidP="00DC4033">
            <w:pPr>
              <w:spacing w:line="0" w:lineRule="atLeas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報到時間：</w:t>
            </w: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2</w:t>
            </w:r>
            <w:r w:rsidRPr="00F13F2F">
              <w:rPr>
                <w:rFonts w:ascii="Times New Roman" w:eastAsia="標楷體" w:hAnsi="Times New Roman" w:hint="eastAsia"/>
                <w:color w:val="000000"/>
                <w:sz w:val="20"/>
                <w:szCs w:val="20"/>
              </w:rPr>
              <w:t>0-13:</w:t>
            </w:r>
            <w:r>
              <w:rPr>
                <w:rFonts w:ascii="Times New Roman" w:eastAsia="標楷體" w:hAnsi="Times New Roman" w:hint="eastAsia"/>
                <w:color w:val="000000"/>
                <w:sz w:val="20"/>
                <w:szCs w:val="20"/>
              </w:rPr>
              <w:t>3</w:t>
            </w:r>
            <w:r w:rsidRPr="00F13F2F">
              <w:rPr>
                <w:rFonts w:ascii="Times New Roman" w:eastAsia="標楷體" w:hAnsi="Times New Roman" w:hint="eastAsia"/>
                <w:color w:val="000000"/>
                <w:sz w:val="20"/>
                <w:szCs w:val="20"/>
              </w:rPr>
              <w:t>0</w:t>
            </w:r>
          </w:p>
        </w:tc>
        <w:tc>
          <w:tcPr>
            <w:tcW w:w="5617" w:type="dxa"/>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Cs w:val="24"/>
              </w:rPr>
            </w:pPr>
            <w:r w:rsidRPr="00F13F2F">
              <w:rPr>
                <w:rFonts w:ascii="Times New Roman" w:eastAsia="標楷體" w:hAnsi="Times New Roman" w:hint="eastAsia"/>
                <w:color w:val="000000"/>
                <w:szCs w:val="24"/>
              </w:rPr>
              <w:t>報到</w:t>
            </w:r>
            <w:r>
              <w:rPr>
                <w:rFonts w:ascii="Times New Roman" w:eastAsia="標楷體" w:hAnsi="Times New Roman" w:hint="eastAsia"/>
                <w:color w:val="000000"/>
                <w:szCs w:val="24"/>
              </w:rPr>
              <w:t>地點：</w:t>
            </w:r>
            <w:r w:rsidR="00A7437D">
              <w:rPr>
                <w:rFonts w:ascii="Times New Roman" w:eastAsia="標楷體" w:hAnsi="Times New Roman" w:hint="eastAsia"/>
                <w:color w:val="000000"/>
                <w:szCs w:val="24"/>
              </w:rPr>
              <w:t>5</w:t>
            </w:r>
            <w:r>
              <w:rPr>
                <w:rFonts w:ascii="Times New Roman" w:eastAsia="標楷體" w:hAnsi="Times New Roman" w:hint="eastAsia"/>
                <w:color w:val="000000"/>
                <w:szCs w:val="24"/>
              </w:rPr>
              <w:t>樓</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未來教室</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2B0D1A" w:rsidRPr="006F5C84" w:rsidRDefault="002B0D1A" w:rsidP="00DC4033">
            <w:pPr>
              <w:spacing w:line="0" w:lineRule="atLeast"/>
              <w:jc w:val="center"/>
              <w:rPr>
                <w:rFonts w:ascii="Times New Roman" w:eastAsia="標楷體" w:hAnsi="Times New Roman"/>
                <w:color w:val="000000"/>
                <w:sz w:val="16"/>
                <w:szCs w:val="16"/>
              </w:rPr>
            </w:pP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30-14:10</w:t>
            </w:r>
          </w:p>
          <w:p w:rsidR="002B0D1A" w:rsidRPr="00F13F2F" w:rsidRDefault="002B0D1A" w:rsidP="00DC4033">
            <w:pPr>
              <w:spacing w:line="0" w:lineRule="atLeast"/>
              <w:jc w:val="center"/>
              <w:rPr>
                <w:rFonts w:ascii="Times New Roman" w:eastAsia="標楷體" w:hAnsi="Times New Roman"/>
                <w:color w:val="000000"/>
                <w:sz w:val="20"/>
                <w:szCs w:val="20"/>
              </w:rPr>
            </w:pPr>
            <w:r w:rsidRPr="00F13F2F">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40</w:t>
            </w:r>
            <w:r w:rsidRPr="00F13F2F">
              <w:rPr>
                <w:rFonts w:ascii="Times New Roman" w:eastAsia="標楷體" w:hAnsi="Times New Roman" w:hint="eastAsia"/>
                <w:color w:val="000000"/>
                <w:sz w:val="20"/>
                <w:szCs w:val="20"/>
              </w:rPr>
              <w:t xml:space="preserve"> </w:t>
            </w:r>
            <w:r w:rsidRPr="00F13F2F">
              <w:rPr>
                <w:rFonts w:ascii="Times New Roman" w:eastAsia="標楷體" w:hAnsi="Times New Roman"/>
                <w:color w:val="000000"/>
                <w:sz w:val="20"/>
                <w:szCs w:val="20"/>
              </w:rPr>
              <w:t>mins)</w:t>
            </w:r>
          </w:p>
        </w:tc>
        <w:tc>
          <w:tcPr>
            <w:tcW w:w="5617" w:type="dxa"/>
            <w:vMerge w:val="restart"/>
            <w:shd w:val="clear" w:color="auto" w:fill="auto"/>
            <w:vAlign w:val="center"/>
          </w:tcPr>
          <w:p w:rsidR="002B0D1A" w:rsidRPr="00B61FCE" w:rsidRDefault="008333AB" w:rsidP="00DC4033">
            <w:pPr>
              <w:spacing w:beforeLines="50" w:line="0" w:lineRule="atLeast"/>
              <w:jc w:val="center"/>
              <w:rPr>
                <w:rFonts w:ascii="Times New Roman" w:eastAsia="標楷體" w:hAnsi="Times New Roman"/>
                <w:color w:val="000000"/>
                <w:sz w:val="28"/>
                <w:szCs w:val="28"/>
              </w:rPr>
            </w:pPr>
            <w:r>
              <w:rPr>
                <w:noProof/>
              </w:rPr>
              <w:pict>
                <v:shape id="_x0000_s1030" type="#_x0000_t75" alt="相關圖片" style="position:absolute;left:0;text-align:left;margin-left:-.25pt;margin-top:25.9pt;width:81.6pt;height:61.2pt;z-index:5;mso-position-horizontal-relative:text;mso-position-vertical-relative:text">
                  <v:imagedata r:id="rId16" r:href="rId17" chromakey="white"/>
                </v:shape>
              </w:pict>
            </w:r>
            <w:r w:rsidR="002B0D1A" w:rsidRPr="00B61FCE">
              <w:rPr>
                <w:rFonts w:ascii="Times New Roman" w:eastAsia="標楷體" w:hAnsi="Times New Roman" w:hint="eastAsia"/>
                <w:color w:val="000000"/>
                <w:sz w:val="28"/>
                <w:szCs w:val="28"/>
              </w:rPr>
              <w:t>這天太恐怖啦！</w:t>
            </w:r>
          </w:p>
          <w:p w:rsidR="002B0D1A" w:rsidRPr="00B61FCE" w:rsidRDefault="002B0D1A" w:rsidP="00DC4033">
            <w:pPr>
              <w:spacing w:beforeLines="50" w:line="0" w:lineRule="atLeast"/>
              <w:jc w:val="center"/>
              <w:rPr>
                <w:rFonts w:ascii="Times New Roman" w:eastAsia="標楷體" w:hAnsi="Times New Roman" w:hint="eastAsia"/>
                <w:color w:val="000000"/>
                <w:sz w:val="28"/>
                <w:szCs w:val="28"/>
              </w:rPr>
            </w:pPr>
            <w:r w:rsidRPr="00B61FCE">
              <w:rPr>
                <w:noProof/>
                <w:color w:val="FF0000"/>
              </w:rPr>
              <w:pict>
                <v:shape id="_x0000_s1026" type="#_x0000_t75" style="position:absolute;left:0;text-align:left;margin-left:71.6pt;margin-top:20.45pt;width:115.2pt;height:50.1pt;rotation:290209fd;z-index:1">
                  <v:imagedata r:id="rId18" o:title="圖片1" croptop="9789f" cropbottom="13799f" cropright="9636f"/>
                </v:shape>
              </w:pict>
            </w:r>
            <w:r w:rsidRPr="00B61FCE">
              <w:rPr>
                <w:rFonts w:ascii="Times New Roman" w:eastAsia="標楷體" w:hAnsi="Times New Roman" w:hint="eastAsia"/>
                <w:color w:val="000000"/>
                <w:sz w:val="28"/>
                <w:szCs w:val="28"/>
              </w:rPr>
              <w:t>請帶足你的勇氣和膽子</w:t>
            </w:r>
          </w:p>
          <w:p w:rsidR="002B0D1A" w:rsidRPr="00B61FCE" w:rsidRDefault="002B0D1A" w:rsidP="00DC4033">
            <w:pPr>
              <w:spacing w:line="0" w:lineRule="atLeast"/>
              <w:jc w:val="center"/>
              <w:rPr>
                <w:rFonts w:ascii="Times New Roman" w:eastAsia="標楷體" w:hAnsi="Times New Roman"/>
                <w:color w:val="FF0000"/>
                <w:sz w:val="28"/>
                <w:szCs w:val="28"/>
              </w:rPr>
            </w:pPr>
          </w:p>
          <w:p w:rsidR="002B0D1A" w:rsidRDefault="002B0D1A" w:rsidP="00DC4033">
            <w:pPr>
              <w:spacing w:line="0" w:lineRule="atLeast"/>
              <w:jc w:val="center"/>
              <w:rPr>
                <w:rFonts w:ascii="Times New Roman" w:eastAsia="標楷體" w:hAnsi="Times New Roman"/>
                <w:color w:val="000000"/>
                <w:sz w:val="28"/>
                <w:szCs w:val="28"/>
              </w:rPr>
            </w:pPr>
          </w:p>
          <w:p w:rsidR="002B0D1A" w:rsidRPr="00B61FCE" w:rsidRDefault="008333AB" w:rsidP="00DC4033">
            <w:pPr>
              <w:spacing w:line="0" w:lineRule="atLeast"/>
              <w:jc w:val="center"/>
              <w:rPr>
                <w:rFonts w:ascii="Times New Roman" w:eastAsia="標楷體" w:hAnsi="Times New Roman" w:hint="eastAsia"/>
                <w:color w:val="000000"/>
                <w:sz w:val="28"/>
                <w:szCs w:val="28"/>
              </w:rPr>
            </w:pPr>
            <w:r>
              <w:rPr>
                <w:rFonts w:ascii="Times New Roman" w:eastAsia="標楷體" w:hAnsi="Times New Roman"/>
                <w:noProof/>
                <w:color w:val="000000"/>
                <w:sz w:val="28"/>
                <w:szCs w:val="28"/>
              </w:rPr>
              <w:pict>
                <v:shapetype id="_x0000_t202" coordsize="21600,21600" o:spt="202" path="m,l,21600r21600,l21600,xe">
                  <v:stroke joinstyle="miter"/>
                  <v:path gradientshapeok="t" o:connecttype="rect"/>
                </v:shapetype>
                <v:shape id="_x0000_s1028" type="#_x0000_t202" style="position:absolute;left:0;text-align:left;margin-left:-2pt;margin-top:6.8pt;width:178.95pt;height:34.4pt;z-index:3" filled="f" stroked="f">
                  <v:textbox style="mso-next-textbox:#_x0000_s1028">
                    <w:txbxContent>
                      <w:p w:rsidR="002B0D1A" w:rsidRPr="008333AB" w:rsidRDefault="002B0D1A" w:rsidP="008333AB">
                        <w:pPr>
                          <w:adjustRightInd w:val="0"/>
                          <w:snapToGrid w:val="0"/>
                          <w:contextualSpacing/>
                          <w:rPr>
                            <w:rFonts w:ascii="AR CENA" w:eastAsia="標楷體" w:hAnsi="AR CENA"/>
                            <w:color w:val="000000"/>
                            <w:szCs w:val="24"/>
                          </w:rPr>
                        </w:pPr>
                        <w:r w:rsidRPr="008333AB">
                          <w:rPr>
                            <w:rFonts w:ascii="AR CENA" w:eastAsia="標楷體" w:hAnsi="AR CENA" w:hint="eastAsia"/>
                            <w:color w:val="000000"/>
                            <w:szCs w:val="24"/>
                          </w:rPr>
                          <w:t>Come without hesitation</w:t>
                        </w:r>
                        <w:r w:rsidRPr="008333AB">
                          <w:rPr>
                            <w:rFonts w:ascii="AR CENA" w:eastAsia="標楷體" w:hAnsi="AR CENA"/>
                            <w:color w:val="000000"/>
                            <w:szCs w:val="24"/>
                          </w:rPr>
                          <w:t xml:space="preserve">! </w:t>
                        </w:r>
                      </w:p>
                      <w:p w:rsidR="002B0D1A" w:rsidRPr="008333AB" w:rsidRDefault="002B0D1A" w:rsidP="008333AB">
                        <w:pPr>
                          <w:adjustRightInd w:val="0"/>
                          <w:snapToGrid w:val="0"/>
                          <w:contextualSpacing/>
                          <w:rPr>
                            <w:rFonts w:ascii="AR CENA" w:eastAsia="標楷體" w:hAnsi="AR CENA"/>
                            <w:color w:val="000000"/>
                            <w:szCs w:val="24"/>
                          </w:rPr>
                        </w:pPr>
                        <w:r w:rsidRPr="008333AB">
                          <w:rPr>
                            <w:rFonts w:ascii="AR CENA" w:eastAsia="標楷體" w:hAnsi="AR CENA"/>
                            <w:color w:val="000000"/>
                            <w:szCs w:val="24"/>
                          </w:rPr>
                          <w:t>Enjoy with us to the last moment</w:t>
                        </w:r>
                        <w:r w:rsidRPr="008333AB">
                          <w:rPr>
                            <w:rFonts w:ascii="AR CENA" w:eastAsia="標楷體" w:hAnsi="AR CENA" w:hint="eastAsia"/>
                            <w:color w:val="000000"/>
                            <w:szCs w:val="24"/>
                          </w:rPr>
                          <w:t xml:space="preserve">! </w:t>
                        </w:r>
                      </w:p>
                    </w:txbxContent>
                  </v:textbox>
                </v:shape>
              </w:pict>
            </w:r>
          </w:p>
          <w:p w:rsidR="002B0D1A" w:rsidRPr="00B61FCE" w:rsidRDefault="002B0D1A" w:rsidP="00DC4033">
            <w:pPr>
              <w:spacing w:line="0" w:lineRule="atLeast"/>
              <w:jc w:val="right"/>
              <w:rPr>
                <w:rFonts w:ascii="Times New Roman" w:eastAsia="標楷體" w:hAnsi="Times New Roman" w:hint="eastAsia"/>
                <w:color w:val="000000"/>
                <w:szCs w:val="24"/>
              </w:rPr>
            </w:pPr>
            <w:r w:rsidRPr="00B61FCE">
              <w:rPr>
                <w:rFonts w:ascii="Times New Roman" w:eastAsia="標楷體" w:hAnsi="Times New Roman" w:hint="eastAsia"/>
                <w:color w:val="000000"/>
                <w:szCs w:val="24"/>
              </w:rPr>
              <w:t>不來會後悔哦</w:t>
            </w:r>
            <w:r w:rsidRPr="00B61FCE">
              <w:rPr>
                <w:rFonts w:ascii="Times New Roman" w:eastAsia="標楷體" w:hAnsi="Times New Roman"/>
                <w:color w:val="000000"/>
                <w:szCs w:val="24"/>
              </w:rPr>
              <w:t>…</w:t>
            </w:r>
            <w:r w:rsidRPr="00B61FCE">
              <w:rPr>
                <w:rFonts w:ascii="Times New Roman" w:eastAsia="標楷體" w:hAnsi="Times New Roman" w:hint="eastAsia"/>
                <w:color w:val="000000"/>
                <w:szCs w:val="24"/>
              </w:rPr>
              <w:t>嘻</w:t>
            </w:r>
            <w:r w:rsidRPr="00B61FCE">
              <w:rPr>
                <w:rFonts w:ascii="Times New Roman" w:eastAsia="標楷體" w:hAnsi="Times New Roman"/>
                <w:color w:val="000000"/>
                <w:szCs w:val="24"/>
              </w:rPr>
              <w:t>…</w:t>
            </w:r>
            <w:r w:rsidRPr="00B61FCE">
              <w:rPr>
                <w:rFonts w:ascii="Times New Roman" w:eastAsia="標楷體" w:hAnsi="Times New Roman" w:hint="eastAsia"/>
                <w:color w:val="000000"/>
                <w:szCs w:val="24"/>
              </w:rPr>
              <w:t>.</w:t>
            </w:r>
          </w:p>
        </w:tc>
      </w:tr>
      <w:tr w:rsidR="002B0D1A" w:rsidRPr="00F13F2F" w:rsidTr="00DC4033">
        <w:trPr>
          <w:trHeight w:val="79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14:2</w:t>
            </w:r>
            <w:r>
              <w:rPr>
                <w:rFonts w:ascii="Times New Roman" w:eastAsia="標楷體" w:hAnsi="Times New Roman"/>
                <w:color w:val="000000"/>
                <w:sz w:val="20"/>
                <w:szCs w:val="20"/>
              </w:rPr>
              <w:t>0</w:t>
            </w:r>
            <w:r>
              <w:rPr>
                <w:rFonts w:ascii="Times New Roman" w:eastAsia="標楷體" w:hAnsi="Times New Roman" w:hint="eastAsia"/>
                <w:color w:val="000000"/>
                <w:sz w:val="20"/>
                <w:szCs w:val="20"/>
              </w:rPr>
              <w:t>-15:0</w:t>
            </w:r>
            <w:r w:rsidRPr="00F13F2F">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 xml:space="preserve">(40 </w:t>
            </w:r>
            <w:r w:rsidRPr="00F13F2F">
              <w:rPr>
                <w:rFonts w:ascii="Times New Roman" w:eastAsia="標楷體" w:hAnsi="Times New Roman"/>
                <w:color w:val="000000"/>
                <w:sz w:val="20"/>
                <w:szCs w:val="20"/>
              </w:rPr>
              <w:t>mins)</w:t>
            </w:r>
          </w:p>
        </w:tc>
        <w:tc>
          <w:tcPr>
            <w:tcW w:w="5617" w:type="dxa"/>
            <w:vMerge/>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r>
      <w:tr w:rsidR="002B0D1A" w:rsidRPr="00F13F2F" w:rsidTr="008333AB">
        <w:trPr>
          <w:trHeight w:val="974"/>
          <w:jc w:val="center"/>
        </w:trPr>
        <w:tc>
          <w:tcPr>
            <w:tcW w:w="1134" w:type="dxa"/>
            <w:vMerge/>
            <w:shd w:val="clear" w:color="auto" w:fill="F2F2F2"/>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c>
          <w:tcPr>
            <w:tcW w:w="2552" w:type="dxa"/>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w:t>
            </w:r>
            <w:r w:rsidR="00BA0177">
              <w:rPr>
                <w:rFonts w:ascii="Times New Roman" w:eastAsia="標楷體" w:hAnsi="Times New Roman" w:hint="eastAsia"/>
                <w:color w:val="000000"/>
                <w:sz w:val="20"/>
                <w:szCs w:val="20"/>
              </w:rPr>
              <w:t>5:10-15:5</w:t>
            </w:r>
            <w:r>
              <w:rPr>
                <w:rFonts w:ascii="Times New Roman" w:eastAsia="標楷體" w:hAnsi="Times New Roman" w:hint="eastAsia"/>
                <w:color w:val="000000"/>
                <w:sz w:val="20"/>
                <w:szCs w:val="20"/>
              </w:rPr>
              <w:t>0</w:t>
            </w:r>
          </w:p>
          <w:p w:rsidR="002B0D1A" w:rsidRPr="00F13F2F" w:rsidRDefault="002B0D1A" w:rsidP="00DC4033">
            <w:pPr>
              <w:spacing w:line="0" w:lineRule="atLeast"/>
              <w:jc w:val="center"/>
              <w:rPr>
                <w:rFonts w:ascii="Times New Roman" w:eastAsia="標楷體" w:hAnsi="Times New Roman"/>
                <w:color w:val="000000"/>
                <w:sz w:val="20"/>
                <w:szCs w:val="20"/>
              </w:rPr>
            </w:pPr>
            <w:r>
              <w:rPr>
                <w:rFonts w:ascii="Times New Roman" w:eastAsia="標楷體" w:hAnsi="Times New Roman"/>
                <w:color w:val="000000"/>
                <w:sz w:val="20"/>
                <w:szCs w:val="20"/>
              </w:rPr>
              <w:t>(40</w:t>
            </w:r>
            <w:r w:rsidRPr="00F13F2F">
              <w:rPr>
                <w:rFonts w:ascii="Times New Roman" w:eastAsia="標楷體" w:hAnsi="Times New Roman"/>
                <w:color w:val="000000"/>
                <w:sz w:val="20"/>
                <w:szCs w:val="20"/>
              </w:rPr>
              <w:t xml:space="preserve"> mins)</w:t>
            </w:r>
          </w:p>
        </w:tc>
        <w:tc>
          <w:tcPr>
            <w:tcW w:w="5617" w:type="dxa"/>
            <w:vMerge/>
            <w:shd w:val="clear" w:color="auto" w:fill="auto"/>
            <w:vAlign w:val="center"/>
          </w:tcPr>
          <w:p w:rsidR="002B0D1A" w:rsidRPr="00F13F2F" w:rsidRDefault="002B0D1A" w:rsidP="00DC4033">
            <w:pPr>
              <w:spacing w:line="0" w:lineRule="atLeast"/>
              <w:jc w:val="center"/>
              <w:rPr>
                <w:rFonts w:ascii="Times New Roman" w:eastAsia="標楷體" w:hAnsi="Times New Roman"/>
                <w:color w:val="000000"/>
                <w:sz w:val="20"/>
                <w:szCs w:val="20"/>
              </w:rPr>
            </w:pPr>
          </w:p>
        </w:tc>
      </w:tr>
    </w:tbl>
    <w:p w:rsidR="009C1A43" w:rsidRPr="00D31193" w:rsidRDefault="009C1A43" w:rsidP="008333AB">
      <w:pPr>
        <w:rPr>
          <w:rFonts w:ascii="標楷體" w:eastAsia="標楷體" w:hAnsi="標楷體" w:hint="eastAsia"/>
          <w:b/>
          <w:color w:val="000000"/>
          <w:sz w:val="28"/>
          <w:szCs w:val="26"/>
        </w:rPr>
      </w:pPr>
    </w:p>
    <w:sectPr w:rsidR="009C1A43" w:rsidRPr="00D31193" w:rsidSect="00EE138C">
      <w:footerReference w:type="default" r:id="rId19"/>
      <w:pgSz w:w="11906" w:h="16838"/>
      <w:pgMar w:top="1440" w:right="1080" w:bottom="1440" w:left="10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1B" w:rsidRDefault="00B52F1B" w:rsidP="00EF797C">
      <w:r>
        <w:separator/>
      </w:r>
    </w:p>
  </w:endnote>
  <w:endnote w:type="continuationSeparator" w:id="0">
    <w:p w:rsidR="00B52F1B" w:rsidRDefault="00B52F1B" w:rsidP="00EF7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 CENA">
    <w:altName w:val="Times New Roman"/>
    <w:charset w:val="00"/>
    <w:family w:val="auto"/>
    <w:pitch w:val="variable"/>
    <w:sig w:usb0="00000003"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19" w:rsidRDefault="00805D19">
    <w:pPr>
      <w:pStyle w:val="aa"/>
      <w:jc w:val="center"/>
    </w:pPr>
    <w:fldSimple w:instr="PAGE   \* MERGEFORMAT">
      <w:r w:rsidR="00346186" w:rsidRPr="00346186">
        <w:rPr>
          <w:noProof/>
          <w:lang w:val="zh-TW"/>
        </w:rPr>
        <w:t>4</w:t>
      </w:r>
    </w:fldSimple>
  </w:p>
  <w:p w:rsidR="00805D19" w:rsidRDefault="00805D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1B" w:rsidRDefault="00B52F1B" w:rsidP="00EF797C">
      <w:r>
        <w:separator/>
      </w:r>
    </w:p>
  </w:footnote>
  <w:footnote w:type="continuationSeparator" w:id="0">
    <w:p w:rsidR="00B52F1B" w:rsidRDefault="00B52F1B" w:rsidP="00EF7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5A69"/>
    <w:multiLevelType w:val="hybridMultilevel"/>
    <w:tmpl w:val="7D6652EE"/>
    <w:lvl w:ilvl="0" w:tplc="51ACAE9E">
      <w:start w:val="1"/>
      <w:numFmt w:val="taiwaneseCountingThousand"/>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6139A4"/>
    <w:multiLevelType w:val="hybridMultilevel"/>
    <w:tmpl w:val="B55CFDEC"/>
    <w:lvl w:ilvl="0" w:tplc="0409000F">
      <w:start w:val="1"/>
      <w:numFmt w:val="decimal"/>
      <w:lvlText w:val="%1."/>
      <w:lvlJc w:val="left"/>
      <w:pPr>
        <w:ind w:left="1260" w:hanging="390"/>
      </w:pPr>
      <w:rPr>
        <w:rFonts w:hint="eastAsia"/>
        <w:b w:val="0"/>
      </w:rPr>
    </w:lvl>
    <w:lvl w:ilvl="1" w:tplc="04090019" w:tentative="1">
      <w:start w:val="1"/>
      <w:numFmt w:val="ideographTraditional"/>
      <w:lvlText w:val="%2、"/>
      <w:lvlJc w:val="left"/>
      <w:pPr>
        <w:ind w:left="2310" w:hanging="480"/>
      </w:pPr>
      <w:rPr>
        <w:rFonts w:cs="Times New Roman"/>
      </w:rPr>
    </w:lvl>
    <w:lvl w:ilvl="2" w:tplc="0409001B" w:tentative="1">
      <w:start w:val="1"/>
      <w:numFmt w:val="lowerRoman"/>
      <w:lvlText w:val="%3."/>
      <w:lvlJc w:val="right"/>
      <w:pPr>
        <w:ind w:left="2790" w:hanging="480"/>
      </w:pPr>
      <w:rPr>
        <w:rFonts w:cs="Times New Roman"/>
      </w:rPr>
    </w:lvl>
    <w:lvl w:ilvl="3" w:tplc="0409000F" w:tentative="1">
      <w:start w:val="1"/>
      <w:numFmt w:val="decimal"/>
      <w:lvlText w:val="%4."/>
      <w:lvlJc w:val="left"/>
      <w:pPr>
        <w:ind w:left="3270" w:hanging="480"/>
      </w:pPr>
      <w:rPr>
        <w:rFonts w:cs="Times New Roman"/>
      </w:rPr>
    </w:lvl>
    <w:lvl w:ilvl="4" w:tplc="04090019" w:tentative="1">
      <w:start w:val="1"/>
      <w:numFmt w:val="ideographTraditional"/>
      <w:lvlText w:val="%5、"/>
      <w:lvlJc w:val="left"/>
      <w:pPr>
        <w:ind w:left="3750" w:hanging="480"/>
      </w:pPr>
      <w:rPr>
        <w:rFonts w:cs="Times New Roman"/>
      </w:rPr>
    </w:lvl>
    <w:lvl w:ilvl="5" w:tplc="0409001B" w:tentative="1">
      <w:start w:val="1"/>
      <w:numFmt w:val="lowerRoman"/>
      <w:lvlText w:val="%6."/>
      <w:lvlJc w:val="right"/>
      <w:pPr>
        <w:ind w:left="4230" w:hanging="480"/>
      </w:pPr>
      <w:rPr>
        <w:rFonts w:cs="Times New Roman"/>
      </w:rPr>
    </w:lvl>
    <w:lvl w:ilvl="6" w:tplc="0409000F" w:tentative="1">
      <w:start w:val="1"/>
      <w:numFmt w:val="decimal"/>
      <w:lvlText w:val="%7."/>
      <w:lvlJc w:val="left"/>
      <w:pPr>
        <w:ind w:left="4710" w:hanging="480"/>
      </w:pPr>
      <w:rPr>
        <w:rFonts w:cs="Times New Roman"/>
      </w:rPr>
    </w:lvl>
    <w:lvl w:ilvl="7" w:tplc="04090019" w:tentative="1">
      <w:start w:val="1"/>
      <w:numFmt w:val="ideographTraditional"/>
      <w:lvlText w:val="%8、"/>
      <w:lvlJc w:val="left"/>
      <w:pPr>
        <w:ind w:left="5190" w:hanging="480"/>
      </w:pPr>
      <w:rPr>
        <w:rFonts w:cs="Times New Roman"/>
      </w:rPr>
    </w:lvl>
    <w:lvl w:ilvl="8" w:tplc="0409001B" w:tentative="1">
      <w:start w:val="1"/>
      <w:numFmt w:val="lowerRoman"/>
      <w:lvlText w:val="%9."/>
      <w:lvlJc w:val="right"/>
      <w:pPr>
        <w:ind w:left="5670" w:hanging="480"/>
      </w:pPr>
      <w:rPr>
        <w:rFonts w:cs="Times New Roman"/>
      </w:rPr>
    </w:lvl>
  </w:abstractNum>
  <w:abstractNum w:abstractNumId="2">
    <w:nsid w:val="2E6D3E32"/>
    <w:multiLevelType w:val="hybridMultilevel"/>
    <w:tmpl w:val="1BD0781E"/>
    <w:lvl w:ilvl="0" w:tplc="04090015">
      <w:start w:val="1"/>
      <w:numFmt w:val="taiwaneseCountingThousand"/>
      <w:pStyle w:val="a"/>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66E94198"/>
    <w:multiLevelType w:val="hybridMultilevel"/>
    <w:tmpl w:val="F8266176"/>
    <w:lvl w:ilvl="0" w:tplc="9F2E4EE2">
      <w:start w:val="1"/>
      <w:numFmt w:val="ideographLegalTraditional"/>
      <w:suff w:val="nothing"/>
      <w:lvlText w:val="%1、"/>
      <w:lvlJc w:val="left"/>
      <w:pPr>
        <w:ind w:left="480" w:hanging="480"/>
      </w:pPr>
      <w:rPr>
        <w:rFonts w:cs="Times New Roman" w:hint="default"/>
        <w:b/>
        <w:color w:val="auto"/>
        <w:lang w:val="en-US"/>
      </w:rPr>
    </w:lvl>
    <w:lvl w:ilvl="1" w:tplc="2E887180">
      <w:start w:val="1"/>
      <w:numFmt w:val="taiwaneseCountingThousand"/>
      <w:suff w:val="nothing"/>
      <w:lvlText w:val="%2、"/>
      <w:lvlJc w:val="left"/>
      <w:pPr>
        <w:ind w:left="909" w:hanging="484"/>
      </w:pPr>
      <w:rPr>
        <w:rFonts w:cs="Times New Roman" w:hint="eastAsia"/>
        <w:b w:val="0"/>
      </w:rPr>
    </w:lvl>
    <w:lvl w:ilvl="2" w:tplc="EBDAC54A">
      <w:start w:val="1"/>
      <w:numFmt w:val="decimal"/>
      <w:suff w:val="nothing"/>
      <w:lvlText w:val="%3."/>
      <w:lvlJc w:val="left"/>
      <w:pPr>
        <w:ind w:left="284" w:hanging="284"/>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E11"/>
    <w:rsid w:val="00005A6B"/>
    <w:rsid w:val="00007CB6"/>
    <w:rsid w:val="000135D8"/>
    <w:rsid w:val="00021771"/>
    <w:rsid w:val="00022381"/>
    <w:rsid w:val="00027250"/>
    <w:rsid w:val="00032430"/>
    <w:rsid w:val="00033A4C"/>
    <w:rsid w:val="00034810"/>
    <w:rsid w:val="00036679"/>
    <w:rsid w:val="00036844"/>
    <w:rsid w:val="000431EB"/>
    <w:rsid w:val="000513C8"/>
    <w:rsid w:val="00052159"/>
    <w:rsid w:val="00056963"/>
    <w:rsid w:val="00057CE6"/>
    <w:rsid w:val="00060895"/>
    <w:rsid w:val="00062F1D"/>
    <w:rsid w:val="00064E11"/>
    <w:rsid w:val="000671EA"/>
    <w:rsid w:val="00070684"/>
    <w:rsid w:val="00070F3E"/>
    <w:rsid w:val="00071F12"/>
    <w:rsid w:val="0008598D"/>
    <w:rsid w:val="00091F38"/>
    <w:rsid w:val="0009298B"/>
    <w:rsid w:val="00093ACB"/>
    <w:rsid w:val="00093BE4"/>
    <w:rsid w:val="000947E1"/>
    <w:rsid w:val="000950C1"/>
    <w:rsid w:val="00095241"/>
    <w:rsid w:val="000A6556"/>
    <w:rsid w:val="000B0FC2"/>
    <w:rsid w:val="000B2A35"/>
    <w:rsid w:val="000B35F9"/>
    <w:rsid w:val="000C32A7"/>
    <w:rsid w:val="000C7E62"/>
    <w:rsid w:val="000D34BB"/>
    <w:rsid w:val="000D3F7B"/>
    <w:rsid w:val="000E2B0E"/>
    <w:rsid w:val="000F0BD9"/>
    <w:rsid w:val="000F11DF"/>
    <w:rsid w:val="000F22D5"/>
    <w:rsid w:val="000F4755"/>
    <w:rsid w:val="00110D89"/>
    <w:rsid w:val="00112330"/>
    <w:rsid w:val="00117447"/>
    <w:rsid w:val="00126296"/>
    <w:rsid w:val="00133ED4"/>
    <w:rsid w:val="00135495"/>
    <w:rsid w:val="00137367"/>
    <w:rsid w:val="001403F9"/>
    <w:rsid w:val="00146C61"/>
    <w:rsid w:val="00155BC6"/>
    <w:rsid w:val="00157774"/>
    <w:rsid w:val="0016107E"/>
    <w:rsid w:val="001616B3"/>
    <w:rsid w:val="00166CBF"/>
    <w:rsid w:val="00167453"/>
    <w:rsid w:val="00170970"/>
    <w:rsid w:val="0017125D"/>
    <w:rsid w:val="001718FD"/>
    <w:rsid w:val="00172219"/>
    <w:rsid w:val="001915D2"/>
    <w:rsid w:val="001922FC"/>
    <w:rsid w:val="00195A88"/>
    <w:rsid w:val="0019643B"/>
    <w:rsid w:val="001A66D1"/>
    <w:rsid w:val="001A77DB"/>
    <w:rsid w:val="001B1474"/>
    <w:rsid w:val="001C24C7"/>
    <w:rsid w:val="001C297A"/>
    <w:rsid w:val="001C4578"/>
    <w:rsid w:val="001D07A8"/>
    <w:rsid w:val="001D3F74"/>
    <w:rsid w:val="001D6B76"/>
    <w:rsid w:val="001E1625"/>
    <w:rsid w:val="001E5B3D"/>
    <w:rsid w:val="001E6E99"/>
    <w:rsid w:val="001E705A"/>
    <w:rsid w:val="001F2F34"/>
    <w:rsid w:val="001F641A"/>
    <w:rsid w:val="00200BA3"/>
    <w:rsid w:val="00212E35"/>
    <w:rsid w:val="002237AA"/>
    <w:rsid w:val="00232ADB"/>
    <w:rsid w:val="002405A5"/>
    <w:rsid w:val="0024378D"/>
    <w:rsid w:val="00245E24"/>
    <w:rsid w:val="00250BB6"/>
    <w:rsid w:val="002514F1"/>
    <w:rsid w:val="002715DF"/>
    <w:rsid w:val="00282A05"/>
    <w:rsid w:val="00293244"/>
    <w:rsid w:val="0029645A"/>
    <w:rsid w:val="00297AE8"/>
    <w:rsid w:val="002A1811"/>
    <w:rsid w:val="002A4B68"/>
    <w:rsid w:val="002B0D1A"/>
    <w:rsid w:val="002C028A"/>
    <w:rsid w:val="002C2D8D"/>
    <w:rsid w:val="002C3E2B"/>
    <w:rsid w:val="002C5438"/>
    <w:rsid w:val="002D348E"/>
    <w:rsid w:val="002D3D7B"/>
    <w:rsid w:val="002D487C"/>
    <w:rsid w:val="002E244C"/>
    <w:rsid w:val="002F2CE8"/>
    <w:rsid w:val="0030449A"/>
    <w:rsid w:val="003079A4"/>
    <w:rsid w:val="003144E0"/>
    <w:rsid w:val="00314B5E"/>
    <w:rsid w:val="003157C6"/>
    <w:rsid w:val="0033554D"/>
    <w:rsid w:val="0034541D"/>
    <w:rsid w:val="00345906"/>
    <w:rsid w:val="00346186"/>
    <w:rsid w:val="00346C65"/>
    <w:rsid w:val="00346E46"/>
    <w:rsid w:val="003540DC"/>
    <w:rsid w:val="00364035"/>
    <w:rsid w:val="003719C2"/>
    <w:rsid w:val="0037611D"/>
    <w:rsid w:val="00380E9F"/>
    <w:rsid w:val="00383C1D"/>
    <w:rsid w:val="0038634A"/>
    <w:rsid w:val="0039444A"/>
    <w:rsid w:val="00396943"/>
    <w:rsid w:val="003A16DD"/>
    <w:rsid w:val="003A2302"/>
    <w:rsid w:val="003A3F81"/>
    <w:rsid w:val="003B24BE"/>
    <w:rsid w:val="003B489E"/>
    <w:rsid w:val="003B4EFD"/>
    <w:rsid w:val="003B568E"/>
    <w:rsid w:val="003B734C"/>
    <w:rsid w:val="003C0B13"/>
    <w:rsid w:val="003C1139"/>
    <w:rsid w:val="003D1684"/>
    <w:rsid w:val="003D4A28"/>
    <w:rsid w:val="003D6404"/>
    <w:rsid w:val="003E0198"/>
    <w:rsid w:val="003E748A"/>
    <w:rsid w:val="003F4E78"/>
    <w:rsid w:val="003F7C3E"/>
    <w:rsid w:val="004061AC"/>
    <w:rsid w:val="0041216F"/>
    <w:rsid w:val="00425813"/>
    <w:rsid w:val="0044532A"/>
    <w:rsid w:val="00454266"/>
    <w:rsid w:val="00457352"/>
    <w:rsid w:val="00460876"/>
    <w:rsid w:val="00462B09"/>
    <w:rsid w:val="004676FE"/>
    <w:rsid w:val="00473D9C"/>
    <w:rsid w:val="004800A4"/>
    <w:rsid w:val="004839B4"/>
    <w:rsid w:val="00483D94"/>
    <w:rsid w:val="00484272"/>
    <w:rsid w:val="004A01D4"/>
    <w:rsid w:val="004B634F"/>
    <w:rsid w:val="004C12BC"/>
    <w:rsid w:val="004C3D87"/>
    <w:rsid w:val="004C778C"/>
    <w:rsid w:val="004D19BC"/>
    <w:rsid w:val="004E332E"/>
    <w:rsid w:val="004E54FB"/>
    <w:rsid w:val="004F4027"/>
    <w:rsid w:val="004F7410"/>
    <w:rsid w:val="00500E24"/>
    <w:rsid w:val="00502007"/>
    <w:rsid w:val="00502135"/>
    <w:rsid w:val="005136C8"/>
    <w:rsid w:val="00513DF7"/>
    <w:rsid w:val="00516E3B"/>
    <w:rsid w:val="0053179C"/>
    <w:rsid w:val="005528A6"/>
    <w:rsid w:val="00553239"/>
    <w:rsid w:val="00555D9E"/>
    <w:rsid w:val="00580615"/>
    <w:rsid w:val="005913AB"/>
    <w:rsid w:val="0059378D"/>
    <w:rsid w:val="005A125F"/>
    <w:rsid w:val="005A187D"/>
    <w:rsid w:val="005C0025"/>
    <w:rsid w:val="005C1707"/>
    <w:rsid w:val="005C1E8C"/>
    <w:rsid w:val="005C249B"/>
    <w:rsid w:val="005C382D"/>
    <w:rsid w:val="005D41F1"/>
    <w:rsid w:val="005E0F04"/>
    <w:rsid w:val="005E30A0"/>
    <w:rsid w:val="005F5D11"/>
    <w:rsid w:val="00600668"/>
    <w:rsid w:val="00603111"/>
    <w:rsid w:val="006058B1"/>
    <w:rsid w:val="00605B0F"/>
    <w:rsid w:val="00610ACE"/>
    <w:rsid w:val="0061363F"/>
    <w:rsid w:val="00613987"/>
    <w:rsid w:val="00615A85"/>
    <w:rsid w:val="006272BA"/>
    <w:rsid w:val="00647582"/>
    <w:rsid w:val="00651F29"/>
    <w:rsid w:val="00654AAD"/>
    <w:rsid w:val="0066665A"/>
    <w:rsid w:val="00672EFB"/>
    <w:rsid w:val="0067350B"/>
    <w:rsid w:val="006766D7"/>
    <w:rsid w:val="00677A91"/>
    <w:rsid w:val="00677BB2"/>
    <w:rsid w:val="00677D05"/>
    <w:rsid w:val="00685469"/>
    <w:rsid w:val="00693F9E"/>
    <w:rsid w:val="00695562"/>
    <w:rsid w:val="0069699E"/>
    <w:rsid w:val="006A0F0B"/>
    <w:rsid w:val="006A1478"/>
    <w:rsid w:val="006B0536"/>
    <w:rsid w:val="006F4C6D"/>
    <w:rsid w:val="006F5B35"/>
    <w:rsid w:val="00713DB1"/>
    <w:rsid w:val="0071456A"/>
    <w:rsid w:val="00717344"/>
    <w:rsid w:val="0072191B"/>
    <w:rsid w:val="007236FB"/>
    <w:rsid w:val="007365D2"/>
    <w:rsid w:val="0074477A"/>
    <w:rsid w:val="007545FE"/>
    <w:rsid w:val="00760741"/>
    <w:rsid w:val="007645DB"/>
    <w:rsid w:val="00772832"/>
    <w:rsid w:val="00775D5B"/>
    <w:rsid w:val="0079451E"/>
    <w:rsid w:val="007A0E9E"/>
    <w:rsid w:val="007A2967"/>
    <w:rsid w:val="007A4DDE"/>
    <w:rsid w:val="007A7E82"/>
    <w:rsid w:val="007B7286"/>
    <w:rsid w:val="007C1E57"/>
    <w:rsid w:val="007D1D84"/>
    <w:rsid w:val="007D5C0B"/>
    <w:rsid w:val="007D6D86"/>
    <w:rsid w:val="007E58D8"/>
    <w:rsid w:val="007F2191"/>
    <w:rsid w:val="007F24F6"/>
    <w:rsid w:val="007F3A06"/>
    <w:rsid w:val="007F5854"/>
    <w:rsid w:val="00801D1B"/>
    <w:rsid w:val="00805D19"/>
    <w:rsid w:val="00806C1B"/>
    <w:rsid w:val="008106AC"/>
    <w:rsid w:val="00826B0D"/>
    <w:rsid w:val="0083097E"/>
    <w:rsid w:val="008333AB"/>
    <w:rsid w:val="00836C09"/>
    <w:rsid w:val="00837B7E"/>
    <w:rsid w:val="00851F8C"/>
    <w:rsid w:val="0086060A"/>
    <w:rsid w:val="00860992"/>
    <w:rsid w:val="008767A4"/>
    <w:rsid w:val="008860DD"/>
    <w:rsid w:val="008945CE"/>
    <w:rsid w:val="00896C75"/>
    <w:rsid w:val="008A0A6B"/>
    <w:rsid w:val="008A384D"/>
    <w:rsid w:val="008A65C7"/>
    <w:rsid w:val="008B190A"/>
    <w:rsid w:val="008C64A2"/>
    <w:rsid w:val="008C6871"/>
    <w:rsid w:val="008D18D9"/>
    <w:rsid w:val="008D4DA1"/>
    <w:rsid w:val="008E11BB"/>
    <w:rsid w:val="008E2E22"/>
    <w:rsid w:val="008E58CF"/>
    <w:rsid w:val="008F197A"/>
    <w:rsid w:val="00903082"/>
    <w:rsid w:val="009169C5"/>
    <w:rsid w:val="00923F03"/>
    <w:rsid w:val="009242F2"/>
    <w:rsid w:val="009337EC"/>
    <w:rsid w:val="00935439"/>
    <w:rsid w:val="009379BD"/>
    <w:rsid w:val="00951497"/>
    <w:rsid w:val="0095200B"/>
    <w:rsid w:val="00956976"/>
    <w:rsid w:val="009577C6"/>
    <w:rsid w:val="00960A16"/>
    <w:rsid w:val="009656AF"/>
    <w:rsid w:val="009659A4"/>
    <w:rsid w:val="00970896"/>
    <w:rsid w:val="009974D2"/>
    <w:rsid w:val="009A6780"/>
    <w:rsid w:val="009C1A43"/>
    <w:rsid w:val="009C64D3"/>
    <w:rsid w:val="009C6891"/>
    <w:rsid w:val="009C74F3"/>
    <w:rsid w:val="009D2775"/>
    <w:rsid w:val="009D760F"/>
    <w:rsid w:val="009E26FE"/>
    <w:rsid w:val="009F0504"/>
    <w:rsid w:val="00A065C9"/>
    <w:rsid w:val="00A251A9"/>
    <w:rsid w:val="00A27B9E"/>
    <w:rsid w:val="00A32E6D"/>
    <w:rsid w:val="00A337AA"/>
    <w:rsid w:val="00A36E61"/>
    <w:rsid w:val="00A479D1"/>
    <w:rsid w:val="00A51E95"/>
    <w:rsid w:val="00A52841"/>
    <w:rsid w:val="00A57F7C"/>
    <w:rsid w:val="00A7437D"/>
    <w:rsid w:val="00A74FAD"/>
    <w:rsid w:val="00A951D4"/>
    <w:rsid w:val="00A96A6C"/>
    <w:rsid w:val="00AA083A"/>
    <w:rsid w:val="00AA47D5"/>
    <w:rsid w:val="00AA5BCE"/>
    <w:rsid w:val="00AD1C20"/>
    <w:rsid w:val="00AD64C2"/>
    <w:rsid w:val="00AD7A86"/>
    <w:rsid w:val="00AE2B39"/>
    <w:rsid w:val="00AE64C3"/>
    <w:rsid w:val="00AE7999"/>
    <w:rsid w:val="00AF26F8"/>
    <w:rsid w:val="00B0668E"/>
    <w:rsid w:val="00B10532"/>
    <w:rsid w:val="00B1378A"/>
    <w:rsid w:val="00B332CF"/>
    <w:rsid w:val="00B365BB"/>
    <w:rsid w:val="00B37929"/>
    <w:rsid w:val="00B45B1F"/>
    <w:rsid w:val="00B52F1B"/>
    <w:rsid w:val="00B53075"/>
    <w:rsid w:val="00B548E9"/>
    <w:rsid w:val="00B60822"/>
    <w:rsid w:val="00B63DB6"/>
    <w:rsid w:val="00B7609C"/>
    <w:rsid w:val="00B829C5"/>
    <w:rsid w:val="00B928BE"/>
    <w:rsid w:val="00B935F5"/>
    <w:rsid w:val="00B95644"/>
    <w:rsid w:val="00BA0177"/>
    <w:rsid w:val="00BA1AE7"/>
    <w:rsid w:val="00BA299B"/>
    <w:rsid w:val="00BA3DDB"/>
    <w:rsid w:val="00BB402C"/>
    <w:rsid w:val="00BC6B15"/>
    <w:rsid w:val="00BD03C2"/>
    <w:rsid w:val="00BD3FF9"/>
    <w:rsid w:val="00BE0192"/>
    <w:rsid w:val="00BE0884"/>
    <w:rsid w:val="00BE09CA"/>
    <w:rsid w:val="00BE1782"/>
    <w:rsid w:val="00BF5C69"/>
    <w:rsid w:val="00C030CE"/>
    <w:rsid w:val="00C06CB9"/>
    <w:rsid w:val="00C07898"/>
    <w:rsid w:val="00C138E5"/>
    <w:rsid w:val="00C14A39"/>
    <w:rsid w:val="00C21F70"/>
    <w:rsid w:val="00C352D6"/>
    <w:rsid w:val="00C35EF1"/>
    <w:rsid w:val="00C40C88"/>
    <w:rsid w:val="00C6003D"/>
    <w:rsid w:val="00C669C2"/>
    <w:rsid w:val="00C73313"/>
    <w:rsid w:val="00C74C1B"/>
    <w:rsid w:val="00C81F10"/>
    <w:rsid w:val="00C85606"/>
    <w:rsid w:val="00C92DC6"/>
    <w:rsid w:val="00C96948"/>
    <w:rsid w:val="00C97282"/>
    <w:rsid w:val="00CA21C0"/>
    <w:rsid w:val="00CA3955"/>
    <w:rsid w:val="00CA48E1"/>
    <w:rsid w:val="00CA6720"/>
    <w:rsid w:val="00CB6EFE"/>
    <w:rsid w:val="00CC41E5"/>
    <w:rsid w:val="00CD0216"/>
    <w:rsid w:val="00CD2872"/>
    <w:rsid w:val="00CE05CB"/>
    <w:rsid w:val="00CE2E4F"/>
    <w:rsid w:val="00CF26F2"/>
    <w:rsid w:val="00D051DA"/>
    <w:rsid w:val="00D11EF5"/>
    <w:rsid w:val="00D11F19"/>
    <w:rsid w:val="00D141FC"/>
    <w:rsid w:val="00D16EA6"/>
    <w:rsid w:val="00D203E7"/>
    <w:rsid w:val="00D21CFD"/>
    <w:rsid w:val="00D26567"/>
    <w:rsid w:val="00D31193"/>
    <w:rsid w:val="00D31827"/>
    <w:rsid w:val="00D33C45"/>
    <w:rsid w:val="00D41BC3"/>
    <w:rsid w:val="00D420EA"/>
    <w:rsid w:val="00D43459"/>
    <w:rsid w:val="00D5007B"/>
    <w:rsid w:val="00D62FBE"/>
    <w:rsid w:val="00D66F30"/>
    <w:rsid w:val="00D74178"/>
    <w:rsid w:val="00D815F4"/>
    <w:rsid w:val="00D82A1D"/>
    <w:rsid w:val="00D8468F"/>
    <w:rsid w:val="00D951CF"/>
    <w:rsid w:val="00D96434"/>
    <w:rsid w:val="00DA35C1"/>
    <w:rsid w:val="00DA6CF7"/>
    <w:rsid w:val="00DB5BC2"/>
    <w:rsid w:val="00DC4033"/>
    <w:rsid w:val="00DD6DFF"/>
    <w:rsid w:val="00DD7F55"/>
    <w:rsid w:val="00DE332D"/>
    <w:rsid w:val="00DE6F79"/>
    <w:rsid w:val="00E05736"/>
    <w:rsid w:val="00E11D06"/>
    <w:rsid w:val="00E17654"/>
    <w:rsid w:val="00E21FF9"/>
    <w:rsid w:val="00E26347"/>
    <w:rsid w:val="00E3254D"/>
    <w:rsid w:val="00E4609D"/>
    <w:rsid w:val="00E65EC9"/>
    <w:rsid w:val="00E678A2"/>
    <w:rsid w:val="00E71406"/>
    <w:rsid w:val="00E8075E"/>
    <w:rsid w:val="00E81CBF"/>
    <w:rsid w:val="00E95C10"/>
    <w:rsid w:val="00E9786B"/>
    <w:rsid w:val="00EA098A"/>
    <w:rsid w:val="00EA2C7D"/>
    <w:rsid w:val="00EA3110"/>
    <w:rsid w:val="00EA5BDE"/>
    <w:rsid w:val="00EB238C"/>
    <w:rsid w:val="00EB4B39"/>
    <w:rsid w:val="00EB4F7D"/>
    <w:rsid w:val="00EB6BCE"/>
    <w:rsid w:val="00EC36A6"/>
    <w:rsid w:val="00EC4F9F"/>
    <w:rsid w:val="00ED1D7C"/>
    <w:rsid w:val="00ED3F73"/>
    <w:rsid w:val="00ED7298"/>
    <w:rsid w:val="00ED7BD9"/>
    <w:rsid w:val="00EE138C"/>
    <w:rsid w:val="00EF09AB"/>
    <w:rsid w:val="00EF797C"/>
    <w:rsid w:val="00F01B66"/>
    <w:rsid w:val="00F106DF"/>
    <w:rsid w:val="00F24841"/>
    <w:rsid w:val="00F32846"/>
    <w:rsid w:val="00F54676"/>
    <w:rsid w:val="00F572DE"/>
    <w:rsid w:val="00F638C1"/>
    <w:rsid w:val="00F73C77"/>
    <w:rsid w:val="00F8174D"/>
    <w:rsid w:val="00F844B6"/>
    <w:rsid w:val="00F9378D"/>
    <w:rsid w:val="00F97F3D"/>
    <w:rsid w:val="00FA2622"/>
    <w:rsid w:val="00FA63BF"/>
    <w:rsid w:val="00FA6755"/>
    <w:rsid w:val="00FB0A2E"/>
    <w:rsid w:val="00FB0C0E"/>
    <w:rsid w:val="00FB1DCD"/>
    <w:rsid w:val="00FC4661"/>
    <w:rsid w:val="00FC4920"/>
    <w:rsid w:val="00FC68B3"/>
    <w:rsid w:val="00FD384B"/>
    <w:rsid w:val="00FD45A1"/>
    <w:rsid w:val="00FD691A"/>
    <w:rsid w:val="00FD6D85"/>
    <w:rsid w:val="00FE42AE"/>
    <w:rsid w:val="00FF56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28A6"/>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064E11"/>
    <w:pPr>
      <w:ind w:leftChars="200" w:left="480"/>
    </w:pPr>
  </w:style>
  <w:style w:type="table" w:styleId="a5">
    <w:name w:val="Table Grid"/>
    <w:basedOn w:val="a2"/>
    <w:uiPriority w:val="99"/>
    <w:rsid w:val="00673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rsid w:val="000B0FC2"/>
    <w:rPr>
      <w:rFonts w:ascii="Cambria" w:hAnsi="Cambria"/>
      <w:kern w:val="0"/>
      <w:sz w:val="18"/>
      <w:szCs w:val="18"/>
      <w:lang/>
    </w:rPr>
  </w:style>
  <w:style w:type="character" w:customStyle="1" w:styleId="a7">
    <w:name w:val="註解方塊文字 字元"/>
    <w:link w:val="a6"/>
    <w:uiPriority w:val="99"/>
    <w:semiHidden/>
    <w:locked/>
    <w:rsid w:val="000B0FC2"/>
    <w:rPr>
      <w:rFonts w:ascii="Cambria" w:eastAsia="新細明體" w:hAnsi="Cambria" w:cs="Times New Roman"/>
      <w:sz w:val="18"/>
      <w:szCs w:val="18"/>
    </w:rPr>
  </w:style>
  <w:style w:type="paragraph" w:styleId="a8">
    <w:name w:val="header"/>
    <w:basedOn w:val="a0"/>
    <w:link w:val="a9"/>
    <w:uiPriority w:val="99"/>
    <w:rsid w:val="00EF797C"/>
    <w:pPr>
      <w:tabs>
        <w:tab w:val="center" w:pos="4153"/>
        <w:tab w:val="right" w:pos="8306"/>
      </w:tabs>
      <w:snapToGrid w:val="0"/>
    </w:pPr>
    <w:rPr>
      <w:kern w:val="0"/>
      <w:sz w:val="20"/>
      <w:szCs w:val="20"/>
      <w:lang/>
    </w:rPr>
  </w:style>
  <w:style w:type="character" w:customStyle="1" w:styleId="a9">
    <w:name w:val="頁首 字元"/>
    <w:link w:val="a8"/>
    <w:uiPriority w:val="99"/>
    <w:locked/>
    <w:rsid w:val="00EF797C"/>
    <w:rPr>
      <w:rFonts w:cs="Times New Roman"/>
      <w:sz w:val="20"/>
      <w:szCs w:val="20"/>
    </w:rPr>
  </w:style>
  <w:style w:type="paragraph" w:styleId="aa">
    <w:name w:val="footer"/>
    <w:basedOn w:val="a0"/>
    <w:link w:val="ab"/>
    <w:uiPriority w:val="99"/>
    <w:rsid w:val="00EF797C"/>
    <w:pPr>
      <w:tabs>
        <w:tab w:val="center" w:pos="4153"/>
        <w:tab w:val="right" w:pos="8306"/>
      </w:tabs>
      <w:snapToGrid w:val="0"/>
    </w:pPr>
    <w:rPr>
      <w:kern w:val="0"/>
      <w:sz w:val="20"/>
      <w:szCs w:val="20"/>
      <w:lang/>
    </w:rPr>
  </w:style>
  <w:style w:type="character" w:customStyle="1" w:styleId="ab">
    <w:name w:val="頁尾 字元"/>
    <w:link w:val="aa"/>
    <w:uiPriority w:val="99"/>
    <w:locked/>
    <w:rsid w:val="00EF797C"/>
    <w:rPr>
      <w:rFonts w:cs="Times New Roman"/>
      <w:sz w:val="20"/>
      <w:szCs w:val="20"/>
    </w:rPr>
  </w:style>
  <w:style w:type="character" w:styleId="ac">
    <w:name w:val="Hyperlink"/>
    <w:uiPriority w:val="99"/>
    <w:rsid w:val="00FD6D85"/>
    <w:rPr>
      <w:rFonts w:cs="Times New Roman"/>
      <w:color w:val="0000FF"/>
      <w:u w:val="single"/>
    </w:rPr>
  </w:style>
  <w:style w:type="paragraph" w:styleId="a">
    <w:name w:val="List Bullet"/>
    <w:basedOn w:val="a0"/>
    <w:uiPriority w:val="99"/>
    <w:rsid w:val="00677BB2"/>
    <w:pPr>
      <w:numPr>
        <w:numId w:val="2"/>
      </w:numPr>
      <w:tabs>
        <w:tab w:val="num" w:pos="361"/>
      </w:tabs>
      <w:ind w:leftChars="200" w:left="361" w:hangingChars="200" w:hanging="360"/>
      <w:contextualSpacing/>
    </w:pPr>
  </w:style>
  <w:style w:type="character" w:styleId="ad">
    <w:name w:val="Strong"/>
    <w:qFormat/>
    <w:locked/>
    <w:rsid w:val="00070684"/>
    <w:rPr>
      <w:b/>
      <w:bCs/>
    </w:rPr>
  </w:style>
  <w:style w:type="character" w:styleId="ae">
    <w:name w:val="annotation reference"/>
    <w:uiPriority w:val="99"/>
    <w:semiHidden/>
    <w:unhideWhenUsed/>
    <w:rsid w:val="007A0E9E"/>
    <w:rPr>
      <w:sz w:val="18"/>
      <w:szCs w:val="18"/>
    </w:rPr>
  </w:style>
  <w:style w:type="paragraph" w:styleId="af">
    <w:name w:val="annotation text"/>
    <w:basedOn w:val="a0"/>
    <w:link w:val="af0"/>
    <w:uiPriority w:val="99"/>
    <w:semiHidden/>
    <w:unhideWhenUsed/>
    <w:rsid w:val="007A0E9E"/>
    <w:rPr>
      <w:lang/>
    </w:rPr>
  </w:style>
  <w:style w:type="character" w:customStyle="1" w:styleId="af0">
    <w:name w:val="註解文字 字元"/>
    <w:link w:val="af"/>
    <w:uiPriority w:val="99"/>
    <w:semiHidden/>
    <w:rsid w:val="007A0E9E"/>
    <w:rPr>
      <w:kern w:val="2"/>
      <w:sz w:val="24"/>
      <w:szCs w:val="22"/>
    </w:rPr>
  </w:style>
  <w:style w:type="paragraph" w:styleId="af1">
    <w:name w:val="annotation subject"/>
    <w:basedOn w:val="af"/>
    <w:next w:val="af"/>
    <w:link w:val="af2"/>
    <w:uiPriority w:val="99"/>
    <w:semiHidden/>
    <w:unhideWhenUsed/>
    <w:rsid w:val="007A0E9E"/>
    <w:rPr>
      <w:b/>
      <w:bCs/>
    </w:rPr>
  </w:style>
  <w:style w:type="character" w:customStyle="1" w:styleId="af2">
    <w:name w:val="註解主旨 字元"/>
    <w:link w:val="af1"/>
    <w:uiPriority w:val="99"/>
    <w:semiHidden/>
    <w:rsid w:val="007A0E9E"/>
    <w:rPr>
      <w:b/>
      <w:bCs/>
      <w:kern w:val="2"/>
      <w:sz w:val="24"/>
      <w:szCs w:val="22"/>
    </w:rPr>
  </w:style>
  <w:style w:type="paragraph" w:styleId="af3">
    <w:name w:val="Note Heading"/>
    <w:basedOn w:val="a0"/>
    <w:next w:val="a0"/>
    <w:link w:val="af4"/>
    <w:uiPriority w:val="99"/>
    <w:unhideWhenUsed/>
    <w:rsid w:val="001D07A8"/>
    <w:pPr>
      <w:jc w:val="center"/>
    </w:pPr>
    <w:rPr>
      <w:rFonts w:ascii="標楷體" w:eastAsia="標楷體" w:hAnsi="標楷體"/>
      <w:noProof/>
      <w:kern w:val="0"/>
      <w:szCs w:val="24"/>
      <w:lang/>
    </w:rPr>
  </w:style>
  <w:style w:type="character" w:customStyle="1" w:styleId="af4">
    <w:name w:val="註釋標題 字元"/>
    <w:link w:val="af3"/>
    <w:uiPriority w:val="99"/>
    <w:rsid w:val="001D07A8"/>
    <w:rPr>
      <w:rFonts w:ascii="標楷體" w:eastAsia="標楷體" w:hAnsi="標楷體"/>
      <w:noProof/>
      <w:sz w:val="24"/>
      <w:szCs w:val="24"/>
    </w:rPr>
  </w:style>
  <w:style w:type="paragraph" w:styleId="af5">
    <w:name w:val="Closing"/>
    <w:basedOn w:val="a0"/>
    <w:link w:val="af6"/>
    <w:uiPriority w:val="99"/>
    <w:unhideWhenUsed/>
    <w:rsid w:val="001D07A8"/>
    <w:pPr>
      <w:ind w:leftChars="1800" w:left="100"/>
    </w:pPr>
    <w:rPr>
      <w:rFonts w:ascii="標楷體" w:eastAsia="標楷體" w:hAnsi="標楷體"/>
      <w:noProof/>
      <w:kern w:val="0"/>
      <w:szCs w:val="24"/>
      <w:lang/>
    </w:rPr>
  </w:style>
  <w:style w:type="character" w:customStyle="1" w:styleId="af6">
    <w:name w:val="結語 字元"/>
    <w:link w:val="af5"/>
    <w:uiPriority w:val="99"/>
    <w:rsid w:val="001D07A8"/>
    <w:rPr>
      <w:rFonts w:ascii="標楷體" w:eastAsia="標楷體" w:hAnsi="標楷體"/>
      <w:noProof/>
      <w:sz w:val="24"/>
      <w:szCs w:val="24"/>
    </w:rPr>
  </w:style>
  <w:style w:type="paragraph" w:customStyle="1" w:styleId="publisher1">
    <w:name w:val="publisher1"/>
    <w:basedOn w:val="a0"/>
    <w:rsid w:val="00155BC6"/>
    <w:pPr>
      <w:widowControl/>
      <w:spacing w:before="100" w:beforeAutospacing="1" w:after="100" w:afterAutospacing="1"/>
    </w:pPr>
    <w:rPr>
      <w:rFonts w:ascii="新細明體" w:hAnsi="新細明體" w:cs="新細明體"/>
      <w:b/>
      <w:bCs/>
      <w:color w:val="000000"/>
      <w:kern w:val="0"/>
      <w:szCs w:val="24"/>
    </w:rPr>
  </w:style>
  <w:style w:type="paragraph" w:customStyle="1" w:styleId="date1">
    <w:name w:val="date1"/>
    <w:basedOn w:val="a0"/>
    <w:rsid w:val="00155BC6"/>
    <w:pPr>
      <w:widowControl/>
      <w:spacing w:before="100" w:beforeAutospacing="1" w:after="100" w:afterAutospacing="1"/>
    </w:pPr>
    <w:rPr>
      <w:rFonts w:ascii="新細明體" w:hAnsi="新細明體" w:cs="新細明體"/>
      <w:color w:val="AAAAAA"/>
      <w:kern w:val="0"/>
      <w:szCs w:val="24"/>
    </w:rPr>
  </w:style>
</w:styles>
</file>

<file path=word/webSettings.xml><?xml version="1.0" encoding="utf-8"?>
<w:webSettings xmlns:r="http://schemas.openxmlformats.org/officeDocument/2006/relationships" xmlns:w="http://schemas.openxmlformats.org/wordprocessingml/2006/main">
  <w:divs>
    <w:div w:id="657542852">
      <w:marLeft w:val="0"/>
      <w:marRight w:val="0"/>
      <w:marTop w:val="0"/>
      <w:marBottom w:val="0"/>
      <w:divBdr>
        <w:top w:val="none" w:sz="0" w:space="0" w:color="auto"/>
        <w:left w:val="none" w:sz="0" w:space="0" w:color="auto"/>
        <w:bottom w:val="none" w:sz="0" w:space="0" w:color="auto"/>
        <w:right w:val="none" w:sz="0" w:space="0" w:color="auto"/>
      </w:divBdr>
    </w:div>
    <w:div w:id="657542853">
      <w:marLeft w:val="0"/>
      <w:marRight w:val="0"/>
      <w:marTop w:val="0"/>
      <w:marBottom w:val="0"/>
      <w:divBdr>
        <w:top w:val="none" w:sz="0" w:space="0" w:color="auto"/>
        <w:left w:val="none" w:sz="0" w:space="0" w:color="auto"/>
        <w:bottom w:val="none" w:sz="0" w:space="0" w:color="auto"/>
        <w:right w:val="none" w:sz="0" w:space="0" w:color="auto"/>
      </w:divBdr>
    </w:div>
    <w:div w:id="657542854">
      <w:marLeft w:val="0"/>
      <w:marRight w:val="0"/>
      <w:marTop w:val="0"/>
      <w:marBottom w:val="0"/>
      <w:divBdr>
        <w:top w:val="none" w:sz="0" w:space="0" w:color="auto"/>
        <w:left w:val="none" w:sz="0" w:space="0" w:color="auto"/>
        <w:bottom w:val="none" w:sz="0" w:space="0" w:color="auto"/>
        <w:right w:val="none" w:sz="0" w:space="0" w:color="auto"/>
      </w:divBdr>
    </w:div>
    <w:div w:id="657542855">
      <w:marLeft w:val="0"/>
      <w:marRight w:val="0"/>
      <w:marTop w:val="0"/>
      <w:marBottom w:val="0"/>
      <w:divBdr>
        <w:top w:val="none" w:sz="0" w:space="0" w:color="auto"/>
        <w:left w:val="none" w:sz="0" w:space="0" w:color="auto"/>
        <w:bottom w:val="none" w:sz="0" w:space="0" w:color="auto"/>
        <w:right w:val="none" w:sz="0" w:space="0" w:color="auto"/>
      </w:divBdr>
    </w:div>
    <w:div w:id="861744350">
      <w:bodyDiv w:val="1"/>
      <w:marLeft w:val="0"/>
      <w:marRight w:val="0"/>
      <w:marTop w:val="0"/>
      <w:marBottom w:val="0"/>
      <w:divBdr>
        <w:top w:val="none" w:sz="0" w:space="0" w:color="auto"/>
        <w:left w:val="none" w:sz="0" w:space="0" w:color="auto"/>
        <w:bottom w:val="none" w:sz="0" w:space="0" w:color="auto"/>
        <w:right w:val="none" w:sz="0" w:space="0" w:color="auto"/>
      </w:divBdr>
      <w:divsChild>
        <w:div w:id="648872187">
          <w:marLeft w:val="0"/>
          <w:marRight w:val="0"/>
          <w:marTop w:val="0"/>
          <w:marBottom w:val="0"/>
          <w:divBdr>
            <w:top w:val="none" w:sz="0" w:space="0" w:color="auto"/>
            <w:left w:val="none" w:sz="0" w:space="0" w:color="auto"/>
            <w:bottom w:val="none" w:sz="0" w:space="0" w:color="auto"/>
            <w:right w:val="none" w:sz="0" w:space="0" w:color="auto"/>
          </w:divBdr>
          <w:divsChild>
            <w:div w:id="988753694">
              <w:marLeft w:val="0"/>
              <w:marRight w:val="0"/>
              <w:marTop w:val="0"/>
              <w:marBottom w:val="0"/>
              <w:divBdr>
                <w:top w:val="none" w:sz="0" w:space="0" w:color="auto"/>
                <w:left w:val="none" w:sz="0" w:space="0" w:color="auto"/>
                <w:bottom w:val="none" w:sz="0" w:space="0" w:color="auto"/>
                <w:right w:val="none" w:sz="0" w:space="0" w:color="auto"/>
              </w:divBdr>
              <w:divsChild>
                <w:div w:id="1680623726">
                  <w:marLeft w:val="0"/>
                  <w:marRight w:val="0"/>
                  <w:marTop w:val="0"/>
                  <w:marBottom w:val="0"/>
                  <w:divBdr>
                    <w:top w:val="none" w:sz="0" w:space="0" w:color="auto"/>
                    <w:left w:val="none" w:sz="0" w:space="0" w:color="auto"/>
                    <w:bottom w:val="none" w:sz="0" w:space="0" w:color="auto"/>
                    <w:right w:val="none" w:sz="0" w:space="0" w:color="auto"/>
                  </w:divBdr>
                  <w:divsChild>
                    <w:div w:id="14984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276">
      <w:bodyDiv w:val="1"/>
      <w:marLeft w:val="0"/>
      <w:marRight w:val="0"/>
      <w:marTop w:val="0"/>
      <w:marBottom w:val="0"/>
      <w:divBdr>
        <w:top w:val="none" w:sz="0" w:space="0" w:color="auto"/>
        <w:left w:val="none" w:sz="0" w:space="0" w:color="auto"/>
        <w:bottom w:val="none" w:sz="0" w:space="0" w:color="auto"/>
        <w:right w:val="none" w:sz="0" w:space="0" w:color="auto"/>
      </w:divBdr>
      <w:divsChild>
        <w:div w:id="1750883464">
          <w:marLeft w:val="0"/>
          <w:marRight w:val="0"/>
          <w:marTop w:val="0"/>
          <w:marBottom w:val="0"/>
          <w:divBdr>
            <w:top w:val="none" w:sz="0" w:space="0" w:color="auto"/>
            <w:left w:val="none" w:sz="0" w:space="0" w:color="auto"/>
            <w:bottom w:val="none" w:sz="0" w:space="0" w:color="auto"/>
            <w:right w:val="none" w:sz="0" w:space="0" w:color="auto"/>
          </w:divBdr>
          <w:divsChild>
            <w:div w:id="1450976975">
              <w:marLeft w:val="0"/>
              <w:marRight w:val="0"/>
              <w:marTop w:val="0"/>
              <w:marBottom w:val="0"/>
              <w:divBdr>
                <w:top w:val="none" w:sz="0" w:space="0" w:color="auto"/>
                <w:left w:val="none" w:sz="0" w:space="0" w:color="auto"/>
                <w:bottom w:val="none" w:sz="0" w:space="0" w:color="auto"/>
                <w:right w:val="none" w:sz="0" w:space="0" w:color="auto"/>
              </w:divBdr>
              <w:divsChild>
                <w:div w:id="125395450">
                  <w:marLeft w:val="0"/>
                  <w:marRight w:val="0"/>
                  <w:marTop w:val="0"/>
                  <w:marBottom w:val="0"/>
                  <w:divBdr>
                    <w:top w:val="none" w:sz="0" w:space="0" w:color="auto"/>
                    <w:left w:val="none" w:sz="0" w:space="0" w:color="auto"/>
                    <w:bottom w:val="none" w:sz="0" w:space="0" w:color="auto"/>
                    <w:right w:val="none" w:sz="0" w:space="0" w:color="auto"/>
                  </w:divBdr>
                  <w:divsChild>
                    <w:div w:id="13348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tygerc330@gmail.com" TargetMode="External"/><Relationship Id="rId13" Type="http://schemas.openxmlformats.org/officeDocument/2006/relationships/image" Target="http://imgs14.iaweg.com/pic/HTTP3BpYzYxLm5pcGljLmNvbS9maWxlLzIwMTUwMzA1LzE4NDA1ODQzXzE0MDU1MDU2OTIyNl8yLmpwZwloglog.jp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2sBMx5b" TargetMode="External"/><Relationship Id="rId12" Type="http://schemas.openxmlformats.org/officeDocument/2006/relationships/image" Target="media/image3.jpeg"/><Relationship Id="rId17" Type="http://schemas.openxmlformats.org/officeDocument/2006/relationships/image" Target="https://cdn0-techbang.pixfs.net/system/excerpt_images/18134/original/2daa29a3caaf22d3396f7de1ae8b371b.jpg?139982546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pic.90sjimg.com/design/00/66/85/38/58d662cf505d9.png!/fw/226/quality/90/unsharp/true/compress/true/canvas/226x307a0a0/cvscolor/FFFFFFFF" TargetMode="External"/><Relationship Id="rId5" Type="http://schemas.openxmlformats.org/officeDocument/2006/relationships/footnotes" Target="footnotes.xml"/><Relationship Id="rId15" Type="http://schemas.openxmlformats.org/officeDocument/2006/relationships/image" Target="https://upload.wikimedia.org/wikipedia/commons/thumb/b/b5/Death_Note%2C_Book.svg/220px-Death_Note%2C_Book.svg.pn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2253</Characters>
  <Application>Microsoft Office Word</Application>
  <DocSecurity>0</DocSecurity>
  <Lines>18</Lines>
  <Paragraphs>5</Paragraphs>
  <ScaleCrop>false</ScaleCrop>
  <Company>Toshiba</Company>
  <LinksUpToDate>false</LinksUpToDate>
  <CharactersWithSpaces>2643</CharactersWithSpaces>
  <SharedDoc>false</SharedDoc>
  <HLinks>
    <vt:vector size="36" baseType="variant">
      <vt:variant>
        <vt:i4>6553603</vt:i4>
      </vt:variant>
      <vt:variant>
        <vt:i4>3</vt:i4>
      </vt:variant>
      <vt:variant>
        <vt:i4>0</vt:i4>
      </vt:variant>
      <vt:variant>
        <vt:i4>5</vt:i4>
      </vt:variant>
      <vt:variant>
        <vt:lpwstr>mailto:tygerc330@gmail.com</vt:lpwstr>
      </vt:variant>
      <vt:variant>
        <vt:lpwstr/>
      </vt:variant>
      <vt:variant>
        <vt:i4>5570591</vt:i4>
      </vt:variant>
      <vt:variant>
        <vt:i4>0</vt:i4>
      </vt:variant>
      <vt:variant>
        <vt:i4>0</vt:i4>
      </vt:variant>
      <vt:variant>
        <vt:i4>5</vt:i4>
      </vt:variant>
      <vt:variant>
        <vt:lpwstr>http://bit.ly/2sBMx5b</vt:lpwstr>
      </vt:variant>
      <vt:variant>
        <vt:lpwstr/>
      </vt:variant>
      <vt:variant>
        <vt:i4>2162805</vt:i4>
      </vt:variant>
      <vt:variant>
        <vt:i4>-1</vt:i4>
      </vt:variant>
      <vt:variant>
        <vt:i4>1029</vt:i4>
      </vt:variant>
      <vt:variant>
        <vt:i4>1</vt:i4>
      </vt:variant>
      <vt:variant>
        <vt:lpwstr>http://pic.90sjimg.com/design/00/66/85/38/58d662cf505d9.png!/fw/226/quality/90/unsharp/true/compress/true/canvas/226x307a0a0/cvscolor/FFFFFFFF</vt:lpwstr>
      </vt:variant>
      <vt:variant>
        <vt:lpwstr/>
      </vt:variant>
      <vt:variant>
        <vt:i4>524401</vt:i4>
      </vt:variant>
      <vt:variant>
        <vt:i4>-1</vt:i4>
      </vt:variant>
      <vt:variant>
        <vt:i4>1030</vt:i4>
      </vt:variant>
      <vt:variant>
        <vt:i4>1</vt:i4>
      </vt:variant>
      <vt:variant>
        <vt:lpwstr>https://cdn0-techbang.pixfs.net/system/excerpt_images/18134/original/2daa29a3caaf22d3396f7de1ae8b371b.jpg?1399825467</vt:lpwstr>
      </vt:variant>
      <vt:variant>
        <vt:lpwstr/>
      </vt:variant>
      <vt:variant>
        <vt:i4>8257638</vt:i4>
      </vt:variant>
      <vt:variant>
        <vt:i4>-1</vt:i4>
      </vt:variant>
      <vt:variant>
        <vt:i4>1031</vt:i4>
      </vt:variant>
      <vt:variant>
        <vt:i4>1</vt:i4>
      </vt:variant>
      <vt:variant>
        <vt:lpwstr>http://imgs14.iaweg.com/pic/HTTP3BpYzYxLm5pcGljLmNvbS9maWxlLzIwMTUwMzA1LzE4NDA1ODQzXzE0MDU1MDU2OTIyNl8yLmpwZwloglog.jpg</vt:lpwstr>
      </vt:variant>
      <vt:variant>
        <vt:lpwstr/>
      </vt:variant>
      <vt:variant>
        <vt:i4>4587604</vt:i4>
      </vt:variant>
      <vt:variant>
        <vt:i4>-1</vt:i4>
      </vt:variant>
      <vt:variant>
        <vt:i4>1032</vt:i4>
      </vt:variant>
      <vt:variant>
        <vt:i4>1</vt:i4>
      </vt:variant>
      <vt:variant>
        <vt:lpwstr>https://upload.wikimedia.org/wikipedia/commons/thumb/b/b5/Death_Note%2C_Book.svg/220px-Death_Note%2C_Book.svg.png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桃園縣102學年度國民中學資賦優異學生多元資優教育方案—領導才能暑期夏令營</dc:title>
  <dc:creator>Tutu PC</dc:creator>
  <cp:lastModifiedBy>user</cp:lastModifiedBy>
  <cp:revision>2</cp:revision>
  <cp:lastPrinted>2017-09-19T02:53:00Z</cp:lastPrinted>
  <dcterms:created xsi:type="dcterms:W3CDTF">2017-09-23T04:15:00Z</dcterms:created>
  <dcterms:modified xsi:type="dcterms:W3CDTF">2017-09-23T04:15:00Z</dcterms:modified>
</cp:coreProperties>
</file>